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3969E" w14:textId="466E95A6" w:rsidR="00A62BED" w:rsidRPr="002B49EF" w:rsidRDefault="00390CF7" w:rsidP="001C7540">
      <w:pPr>
        <w:pStyle w:val="Title"/>
        <w:spacing w:after="120"/>
        <w:rPr>
          <w:rFonts w:ascii="Palatino Linotype" w:hAnsi="Palatino Linotype"/>
          <w:szCs w:val="30"/>
        </w:rPr>
      </w:pPr>
      <w:r>
        <w:rPr>
          <w:rFonts w:ascii="Palatino Linotype" w:hAnsi="Palatino Linotype"/>
          <w:szCs w:val="30"/>
        </w:rPr>
        <w:t xml:space="preserve">The </w:t>
      </w:r>
      <w:proofErr w:type="spellStart"/>
      <w:r>
        <w:rPr>
          <w:rFonts w:ascii="Palatino Linotype" w:hAnsi="Palatino Linotype"/>
          <w:szCs w:val="30"/>
        </w:rPr>
        <w:t>Paradigm</w:t>
      </w:r>
      <w:proofErr w:type="spellEnd"/>
      <w:r>
        <w:rPr>
          <w:rFonts w:ascii="Palatino Linotype" w:hAnsi="Palatino Linotype"/>
          <w:szCs w:val="30"/>
        </w:rPr>
        <w:t xml:space="preserve"> </w:t>
      </w:r>
      <w:proofErr w:type="spellStart"/>
      <w:r>
        <w:rPr>
          <w:rFonts w:ascii="Palatino Linotype" w:hAnsi="Palatino Linotype"/>
          <w:szCs w:val="30"/>
        </w:rPr>
        <w:t>of</w:t>
      </w:r>
      <w:proofErr w:type="spellEnd"/>
      <w:r>
        <w:rPr>
          <w:rFonts w:ascii="Palatino Linotype" w:hAnsi="Palatino Linotype"/>
          <w:szCs w:val="30"/>
        </w:rPr>
        <w:t xml:space="preserve"> </w:t>
      </w:r>
      <w:proofErr w:type="spellStart"/>
      <w:r>
        <w:rPr>
          <w:rFonts w:ascii="Palatino Linotype" w:hAnsi="Palatino Linotype"/>
          <w:szCs w:val="30"/>
        </w:rPr>
        <w:t>Progressivism</w:t>
      </w:r>
      <w:proofErr w:type="spellEnd"/>
      <w:r>
        <w:rPr>
          <w:rFonts w:ascii="Palatino Linotype" w:hAnsi="Palatino Linotype"/>
          <w:szCs w:val="30"/>
        </w:rPr>
        <w:t xml:space="preserve">: </w:t>
      </w:r>
      <w:proofErr w:type="spellStart"/>
      <w:r>
        <w:rPr>
          <w:rFonts w:ascii="Palatino Linotype" w:hAnsi="Palatino Linotype"/>
          <w:szCs w:val="30"/>
        </w:rPr>
        <w:t>Strengthening</w:t>
      </w:r>
      <w:proofErr w:type="spellEnd"/>
      <w:r>
        <w:rPr>
          <w:rFonts w:ascii="Palatino Linotype" w:hAnsi="Palatino Linotype"/>
          <w:szCs w:val="30"/>
        </w:rPr>
        <w:t xml:space="preserve"> </w:t>
      </w:r>
      <w:proofErr w:type="spellStart"/>
      <w:r>
        <w:rPr>
          <w:rFonts w:ascii="Palatino Linotype" w:hAnsi="Palatino Linotype"/>
          <w:szCs w:val="30"/>
        </w:rPr>
        <w:t>Education</w:t>
      </w:r>
      <w:proofErr w:type="spellEnd"/>
      <w:r>
        <w:rPr>
          <w:rFonts w:ascii="Palatino Linotype" w:hAnsi="Palatino Linotype"/>
          <w:szCs w:val="30"/>
        </w:rPr>
        <w:t xml:space="preserve"> in The Era </w:t>
      </w:r>
      <w:proofErr w:type="spellStart"/>
      <w:r>
        <w:rPr>
          <w:rFonts w:ascii="Palatino Linotype" w:hAnsi="Palatino Linotype"/>
          <w:szCs w:val="30"/>
        </w:rPr>
        <w:t>of</w:t>
      </w:r>
      <w:proofErr w:type="spellEnd"/>
      <w:r>
        <w:rPr>
          <w:rFonts w:ascii="Palatino Linotype" w:hAnsi="Palatino Linotype"/>
          <w:szCs w:val="30"/>
        </w:rPr>
        <w:t xml:space="preserve"> </w:t>
      </w:r>
      <w:r w:rsidR="00172CD1">
        <w:rPr>
          <w:rFonts w:ascii="Palatino Linotype" w:hAnsi="Palatino Linotype"/>
          <w:szCs w:val="30"/>
        </w:rPr>
        <w:t>Merdeka Belajar</w:t>
      </w:r>
    </w:p>
    <w:p w14:paraId="4972535C" w14:textId="6B1BCD50" w:rsidR="00A62BED" w:rsidRPr="002B49EF" w:rsidRDefault="00390CF7">
      <w:pPr>
        <w:jc w:val="center"/>
        <w:rPr>
          <w:rFonts w:ascii="Palatino Linotype" w:hAnsi="Palatino Linotype"/>
          <w:b/>
        </w:rPr>
      </w:pPr>
      <w:proofErr w:type="spellStart"/>
      <w:r>
        <w:rPr>
          <w:rFonts w:ascii="Palatino Linotype" w:hAnsi="Palatino Linotype"/>
          <w:b/>
        </w:rPr>
        <w:t>Moch</w:t>
      </w:r>
      <w:proofErr w:type="spellEnd"/>
      <w:r>
        <w:rPr>
          <w:rFonts w:ascii="Palatino Linotype" w:hAnsi="Palatino Linotype"/>
          <w:b/>
        </w:rPr>
        <w:t xml:space="preserve">. </w:t>
      </w:r>
      <w:proofErr w:type="spellStart"/>
      <w:r>
        <w:rPr>
          <w:rFonts w:ascii="Palatino Linotype" w:hAnsi="Palatino Linotype"/>
          <w:b/>
        </w:rPr>
        <w:t>Syihabudin</w:t>
      </w:r>
      <w:proofErr w:type="spellEnd"/>
      <w:r>
        <w:rPr>
          <w:rFonts w:ascii="Palatino Linotype" w:hAnsi="Palatino Linotype"/>
          <w:b/>
        </w:rPr>
        <w:t xml:space="preserve"> Nuha</w:t>
      </w:r>
      <w:r w:rsidR="0030302C" w:rsidRPr="002B49EF">
        <w:rPr>
          <w:rFonts w:ascii="Palatino Linotype" w:hAnsi="Palatino Linotype"/>
          <w:b/>
          <w:vertAlign w:val="superscript"/>
        </w:rPr>
        <w:t>1</w:t>
      </w:r>
      <w:r w:rsidR="008E5AC1" w:rsidRPr="002B49EF">
        <w:rPr>
          <w:rFonts w:ascii="Palatino Linotype" w:hAnsi="Palatino Linotype"/>
          <w:b/>
        </w:rPr>
        <w:t xml:space="preserve">, </w:t>
      </w:r>
      <w:proofErr w:type="spellStart"/>
      <w:r>
        <w:rPr>
          <w:rFonts w:ascii="Palatino Linotype" w:hAnsi="Palatino Linotype"/>
          <w:b/>
        </w:rPr>
        <w:t>Rosyid</w:t>
      </w:r>
      <w:proofErr w:type="spellEnd"/>
      <w:r>
        <w:rPr>
          <w:rFonts w:ascii="Palatino Linotype" w:hAnsi="Palatino Linotype"/>
          <w:b/>
        </w:rPr>
        <w:t xml:space="preserve"> </w:t>
      </w:r>
      <w:proofErr w:type="spellStart"/>
      <w:r>
        <w:rPr>
          <w:rFonts w:ascii="Palatino Linotype" w:hAnsi="Palatino Linotype"/>
          <w:b/>
        </w:rPr>
        <w:t>Arfan</w:t>
      </w:r>
      <w:proofErr w:type="spellEnd"/>
      <w:r>
        <w:rPr>
          <w:rFonts w:ascii="Palatino Linotype" w:hAnsi="Palatino Linotype"/>
          <w:b/>
        </w:rPr>
        <w:t xml:space="preserve"> Gustama</w:t>
      </w:r>
      <w:r w:rsidR="0030302C" w:rsidRPr="002B49EF">
        <w:rPr>
          <w:rFonts w:ascii="Palatino Linotype" w:hAnsi="Palatino Linotype"/>
          <w:b/>
          <w:vertAlign w:val="superscript"/>
        </w:rPr>
        <w:t>2</w:t>
      </w:r>
    </w:p>
    <w:p w14:paraId="51BBBDBE" w14:textId="4BC3739F" w:rsidR="001455E4" w:rsidRPr="002B49EF" w:rsidRDefault="008E5AC1">
      <w:pPr>
        <w:jc w:val="center"/>
        <w:rPr>
          <w:rFonts w:ascii="Palatino Linotype" w:hAnsi="Palatino Linotype"/>
          <w:sz w:val="18"/>
          <w:szCs w:val="18"/>
        </w:rPr>
      </w:pPr>
      <w:r w:rsidRPr="002B49EF">
        <w:rPr>
          <w:rFonts w:ascii="Palatino Linotype" w:hAnsi="Palatino Linotype"/>
          <w:sz w:val="18"/>
          <w:szCs w:val="18"/>
          <w:vertAlign w:val="superscript"/>
        </w:rPr>
        <w:t>1</w:t>
      </w:r>
      <w:r w:rsidR="001455E4" w:rsidRPr="002B49EF">
        <w:rPr>
          <w:rFonts w:ascii="Palatino Linotype" w:hAnsi="Palatino Linotype"/>
        </w:rPr>
        <w:t xml:space="preserve"> </w:t>
      </w:r>
      <w:r w:rsidR="00390CF7">
        <w:rPr>
          <w:rFonts w:ascii="Palatino Linotype" w:hAnsi="Palatino Linotype"/>
          <w:sz w:val="18"/>
          <w:szCs w:val="18"/>
        </w:rPr>
        <w:t>State University of Malang,</w:t>
      </w:r>
      <w:r w:rsidR="001C7540">
        <w:rPr>
          <w:rFonts w:ascii="Palatino Linotype" w:hAnsi="Palatino Linotype"/>
          <w:sz w:val="18"/>
          <w:szCs w:val="18"/>
        </w:rPr>
        <w:t xml:space="preserve"> </w:t>
      </w:r>
      <w:hyperlink r:id="rId9" w:history="1">
        <w:r w:rsidR="001C7540" w:rsidRPr="0029365F">
          <w:rPr>
            <w:rStyle w:val="Hyperlink"/>
            <w:rFonts w:ascii="Palatino Linotype" w:hAnsi="Palatino Linotype"/>
            <w:sz w:val="18"/>
            <w:szCs w:val="18"/>
          </w:rPr>
          <w:t>Moch.syihabudin.2301118@students.um.ac.id</w:t>
        </w:r>
      </w:hyperlink>
      <w:r w:rsidR="00390CF7">
        <w:rPr>
          <w:rFonts w:ascii="Palatino Linotype" w:hAnsi="Palatino Linotype"/>
          <w:sz w:val="18"/>
          <w:szCs w:val="18"/>
        </w:rPr>
        <w:t xml:space="preserve"> </w:t>
      </w:r>
    </w:p>
    <w:p w14:paraId="61C6A068" w14:textId="6450D126" w:rsidR="00A62BED" w:rsidRPr="002B49EF" w:rsidRDefault="008E5AC1" w:rsidP="001C7540">
      <w:pPr>
        <w:spacing w:after="240"/>
        <w:jc w:val="center"/>
        <w:rPr>
          <w:rFonts w:ascii="Palatino Linotype" w:hAnsi="Palatino Linotype"/>
          <w:sz w:val="18"/>
          <w:szCs w:val="18"/>
        </w:rPr>
      </w:pPr>
      <w:r w:rsidRPr="002B49EF">
        <w:rPr>
          <w:rFonts w:ascii="Palatino Linotype" w:hAnsi="Palatino Linotype"/>
          <w:sz w:val="18"/>
          <w:szCs w:val="18"/>
          <w:vertAlign w:val="superscript"/>
        </w:rPr>
        <w:t>2</w:t>
      </w:r>
      <w:r w:rsidR="00390CF7">
        <w:rPr>
          <w:rFonts w:ascii="Palatino Linotype" w:hAnsi="Palatino Linotype"/>
          <w:sz w:val="18"/>
          <w:szCs w:val="18"/>
        </w:rPr>
        <w:t xml:space="preserve"> State University of Malang, </w:t>
      </w:r>
      <w:hyperlink r:id="rId10" w:history="1">
        <w:r w:rsidR="00390CF7" w:rsidRPr="00B5507F">
          <w:rPr>
            <w:rStyle w:val="Hyperlink"/>
            <w:rFonts w:ascii="Palatino Linotype" w:hAnsi="Palatino Linotype"/>
            <w:sz w:val="18"/>
            <w:szCs w:val="18"/>
          </w:rPr>
          <w:t>Rosyid.arfan.2301118@students.um.ac.id</w:t>
        </w:r>
      </w:hyperlink>
      <w:r w:rsidR="00390CF7">
        <w:rPr>
          <w:rFonts w:ascii="Palatino Linotype" w:hAnsi="Palatino Linotype"/>
          <w:sz w:val="18"/>
          <w:szCs w:val="18"/>
        </w:rPr>
        <w:t xml:space="preserve"> </w:t>
      </w:r>
    </w:p>
    <w:tbl>
      <w:tblPr>
        <w:tblStyle w:val="a"/>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283"/>
        <w:gridCol w:w="5812"/>
      </w:tblGrid>
      <w:tr w:rsidR="00A62BED" w:rsidRPr="002B49EF" w14:paraId="4D8FDEBB" w14:textId="77777777" w:rsidTr="00EE7E34">
        <w:tc>
          <w:tcPr>
            <w:tcW w:w="2802" w:type="dxa"/>
            <w:tcBorders>
              <w:top w:val="single" w:sz="4" w:space="0" w:color="000000"/>
              <w:left w:val="nil"/>
              <w:bottom w:val="single" w:sz="4" w:space="0" w:color="000000"/>
              <w:right w:val="nil"/>
            </w:tcBorders>
          </w:tcPr>
          <w:p w14:paraId="40C6D447" w14:textId="68B56F23" w:rsidR="00A62BED" w:rsidRPr="002B49EF" w:rsidRDefault="00DA0EF7">
            <w:pPr>
              <w:spacing w:before="120"/>
              <w:jc w:val="both"/>
              <w:rPr>
                <w:rFonts w:ascii="Palatino Linotype" w:hAnsi="Palatino Linotype"/>
                <w:b/>
              </w:rPr>
            </w:pPr>
            <w:r>
              <w:rPr>
                <w:rFonts w:ascii="Palatino Linotype" w:hAnsi="Palatino Linotype"/>
                <w:b/>
              </w:rPr>
              <w:t xml:space="preserve">Info </w:t>
            </w:r>
            <w:proofErr w:type="spellStart"/>
            <w:r>
              <w:rPr>
                <w:rFonts w:ascii="Palatino Linotype" w:hAnsi="Palatino Linotype"/>
                <w:b/>
              </w:rPr>
              <w:t>Artikel</w:t>
            </w:r>
            <w:proofErr w:type="spellEnd"/>
          </w:p>
        </w:tc>
        <w:tc>
          <w:tcPr>
            <w:tcW w:w="283" w:type="dxa"/>
            <w:tcBorders>
              <w:top w:val="single" w:sz="4" w:space="0" w:color="000000"/>
              <w:left w:val="nil"/>
              <w:bottom w:val="nil"/>
              <w:right w:val="nil"/>
            </w:tcBorders>
          </w:tcPr>
          <w:p w14:paraId="26CA8F92" w14:textId="77777777" w:rsidR="00A62BED" w:rsidRPr="002B49EF" w:rsidRDefault="00A62BED">
            <w:pPr>
              <w:spacing w:before="120"/>
              <w:jc w:val="center"/>
              <w:rPr>
                <w:rFonts w:ascii="Palatino Linotype" w:hAnsi="Palatino Linotype"/>
              </w:rPr>
            </w:pPr>
          </w:p>
        </w:tc>
        <w:tc>
          <w:tcPr>
            <w:tcW w:w="5812" w:type="dxa"/>
            <w:tcBorders>
              <w:top w:val="single" w:sz="4" w:space="0" w:color="000000"/>
              <w:left w:val="nil"/>
              <w:bottom w:val="single" w:sz="4" w:space="0" w:color="000000"/>
              <w:right w:val="nil"/>
            </w:tcBorders>
            <w:vAlign w:val="center"/>
          </w:tcPr>
          <w:p w14:paraId="43F29D78" w14:textId="78C184AC" w:rsidR="00A62BED" w:rsidRPr="00AE744B" w:rsidRDefault="00AE744B" w:rsidP="001455E4">
            <w:pPr>
              <w:spacing w:before="120"/>
              <w:rPr>
                <w:rFonts w:ascii="Palatino Linotype" w:hAnsi="Palatino Linotype"/>
                <w:b/>
                <w:color w:val="000000"/>
                <w:sz w:val="24"/>
                <w:szCs w:val="24"/>
              </w:rPr>
            </w:pPr>
            <w:r w:rsidRPr="00AE744B">
              <w:rPr>
                <w:rFonts w:ascii="Palatino Linotype" w:hAnsi="Palatino Linotype"/>
                <w:b/>
                <w:color w:val="000000"/>
              </w:rPr>
              <w:t>ABSTRAK</w:t>
            </w:r>
          </w:p>
        </w:tc>
      </w:tr>
      <w:tr w:rsidR="00A62BED" w:rsidRPr="002B49EF" w14:paraId="403DE76D" w14:textId="77777777">
        <w:trPr>
          <w:trHeight w:val="1260"/>
        </w:trPr>
        <w:tc>
          <w:tcPr>
            <w:tcW w:w="2802" w:type="dxa"/>
            <w:tcBorders>
              <w:top w:val="single" w:sz="4" w:space="0" w:color="000000"/>
              <w:left w:val="nil"/>
              <w:bottom w:val="single" w:sz="4" w:space="0" w:color="000000"/>
              <w:right w:val="nil"/>
            </w:tcBorders>
          </w:tcPr>
          <w:p w14:paraId="2360997B" w14:textId="77777777" w:rsidR="00A62BED" w:rsidRPr="002B49EF" w:rsidRDefault="008E5AC1">
            <w:pPr>
              <w:spacing w:before="120" w:after="120"/>
              <w:jc w:val="both"/>
              <w:rPr>
                <w:rFonts w:ascii="Palatino Linotype" w:hAnsi="Palatino Linotype"/>
                <w:b/>
                <w:i/>
                <w:sz w:val="18"/>
              </w:rPr>
            </w:pPr>
            <w:r w:rsidRPr="002B49EF">
              <w:rPr>
                <w:rFonts w:ascii="Palatino Linotype" w:hAnsi="Palatino Linotype"/>
                <w:b/>
                <w:i/>
                <w:sz w:val="18"/>
              </w:rPr>
              <w:t>Article history:</w:t>
            </w:r>
          </w:p>
          <w:p w14:paraId="4BECCC97" w14:textId="31B8BF46" w:rsidR="00A62BED" w:rsidRPr="002B49EF" w:rsidRDefault="008E5AC1">
            <w:pPr>
              <w:jc w:val="both"/>
              <w:rPr>
                <w:rFonts w:ascii="Palatino Linotype" w:hAnsi="Palatino Linotype"/>
                <w:sz w:val="18"/>
              </w:rPr>
            </w:pPr>
            <w:r w:rsidRPr="002B49EF">
              <w:rPr>
                <w:rFonts w:ascii="Palatino Linotype" w:hAnsi="Palatino Linotype"/>
                <w:sz w:val="18"/>
              </w:rPr>
              <w:t>Received Jun, 20</w:t>
            </w:r>
            <w:r w:rsidR="001C7540">
              <w:rPr>
                <w:rFonts w:ascii="Palatino Linotype" w:hAnsi="Palatino Linotype"/>
                <w:sz w:val="18"/>
              </w:rPr>
              <w:t>24</w:t>
            </w:r>
          </w:p>
          <w:p w14:paraId="56718C94" w14:textId="55AA8C47" w:rsidR="00A62BED" w:rsidRPr="002B49EF" w:rsidRDefault="008E5AC1">
            <w:pPr>
              <w:jc w:val="both"/>
              <w:rPr>
                <w:rFonts w:ascii="Palatino Linotype" w:hAnsi="Palatino Linotype"/>
                <w:sz w:val="18"/>
              </w:rPr>
            </w:pPr>
            <w:r w:rsidRPr="002B49EF">
              <w:rPr>
                <w:rFonts w:ascii="Palatino Linotype" w:hAnsi="Palatino Linotype"/>
                <w:sz w:val="18"/>
              </w:rPr>
              <w:t xml:space="preserve">Revised </w:t>
            </w:r>
            <w:r w:rsidR="001C7540">
              <w:rPr>
                <w:rFonts w:ascii="Palatino Linotype" w:hAnsi="Palatino Linotype"/>
                <w:sz w:val="18"/>
              </w:rPr>
              <w:t>Sep</w:t>
            </w:r>
            <w:r w:rsidRPr="002B49EF">
              <w:rPr>
                <w:rFonts w:ascii="Palatino Linotype" w:hAnsi="Palatino Linotype"/>
                <w:sz w:val="18"/>
              </w:rPr>
              <w:t>, 20</w:t>
            </w:r>
            <w:r w:rsidR="001C7540">
              <w:rPr>
                <w:rFonts w:ascii="Palatino Linotype" w:hAnsi="Palatino Linotype"/>
                <w:sz w:val="18"/>
              </w:rPr>
              <w:t>24</w:t>
            </w:r>
          </w:p>
          <w:p w14:paraId="5D2AEDCB" w14:textId="7E77BD28" w:rsidR="00A62BED" w:rsidRPr="002B49EF" w:rsidRDefault="008E5AC1">
            <w:pPr>
              <w:jc w:val="both"/>
              <w:rPr>
                <w:rFonts w:ascii="Palatino Linotype" w:hAnsi="Palatino Linotype"/>
                <w:sz w:val="18"/>
              </w:rPr>
            </w:pPr>
            <w:r w:rsidRPr="002B49EF">
              <w:rPr>
                <w:rFonts w:ascii="Palatino Linotype" w:hAnsi="Palatino Linotype"/>
                <w:sz w:val="18"/>
              </w:rPr>
              <w:t xml:space="preserve">Accepted </w:t>
            </w:r>
            <w:r w:rsidR="001C7540">
              <w:rPr>
                <w:rFonts w:ascii="Palatino Linotype" w:hAnsi="Palatino Linotype"/>
                <w:sz w:val="18"/>
              </w:rPr>
              <w:t>Sep</w:t>
            </w:r>
            <w:r w:rsidRPr="002B49EF">
              <w:rPr>
                <w:rFonts w:ascii="Palatino Linotype" w:hAnsi="Palatino Linotype"/>
                <w:sz w:val="18"/>
              </w:rPr>
              <w:t>, 20</w:t>
            </w:r>
            <w:r w:rsidR="001C7540">
              <w:rPr>
                <w:rFonts w:ascii="Palatino Linotype" w:hAnsi="Palatino Linotype"/>
                <w:sz w:val="18"/>
              </w:rPr>
              <w:t>24</w:t>
            </w:r>
          </w:p>
          <w:p w14:paraId="52F17164" w14:textId="77777777" w:rsidR="00A62BED" w:rsidRPr="002B49EF" w:rsidRDefault="00A62BED">
            <w:pPr>
              <w:jc w:val="both"/>
              <w:rPr>
                <w:rFonts w:ascii="Palatino Linotype" w:hAnsi="Palatino Linotype"/>
              </w:rPr>
            </w:pPr>
          </w:p>
        </w:tc>
        <w:tc>
          <w:tcPr>
            <w:tcW w:w="283" w:type="dxa"/>
            <w:vMerge w:val="restart"/>
            <w:tcBorders>
              <w:top w:val="nil"/>
              <w:left w:val="nil"/>
              <w:bottom w:val="nil"/>
              <w:right w:val="nil"/>
            </w:tcBorders>
          </w:tcPr>
          <w:p w14:paraId="1397F1B5" w14:textId="77777777" w:rsidR="00A62BED" w:rsidRPr="002B49EF" w:rsidRDefault="00A62BED">
            <w:pPr>
              <w:spacing w:before="120"/>
              <w:jc w:val="both"/>
              <w:rPr>
                <w:rFonts w:ascii="Palatino Linotype" w:hAnsi="Palatino Linotype"/>
              </w:rPr>
            </w:pPr>
          </w:p>
        </w:tc>
        <w:tc>
          <w:tcPr>
            <w:tcW w:w="5812" w:type="dxa"/>
            <w:vMerge w:val="restart"/>
            <w:tcBorders>
              <w:top w:val="single" w:sz="4" w:space="0" w:color="000000"/>
              <w:left w:val="nil"/>
              <w:bottom w:val="nil"/>
              <w:right w:val="nil"/>
            </w:tcBorders>
          </w:tcPr>
          <w:p w14:paraId="0725F2CB" w14:textId="27423249" w:rsidR="00AE744B" w:rsidRDefault="00390CF7" w:rsidP="001455E4">
            <w:pPr>
              <w:spacing w:before="120"/>
              <w:jc w:val="both"/>
              <w:rPr>
                <w:rFonts w:ascii="Palatino Linotype" w:hAnsi="Palatino Linotype"/>
                <w:color w:val="000000"/>
                <w:sz w:val="18"/>
                <w:szCs w:val="18"/>
              </w:rPr>
            </w:pPr>
            <w:proofErr w:type="spellStart"/>
            <w:r w:rsidRPr="00390CF7">
              <w:rPr>
                <w:rFonts w:ascii="Palatino Linotype" w:hAnsi="Palatino Linotype"/>
                <w:color w:val="000000"/>
                <w:sz w:val="18"/>
                <w:szCs w:val="18"/>
              </w:rPr>
              <w:t>Berdasarkan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Undang</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Undang</w:t>
            </w:r>
            <w:proofErr w:type="spellEnd"/>
            <w:r w:rsidRPr="00390CF7">
              <w:rPr>
                <w:rFonts w:ascii="Palatino Linotype" w:hAnsi="Palatino Linotype"/>
                <w:color w:val="000000"/>
                <w:sz w:val="18"/>
                <w:szCs w:val="18"/>
              </w:rPr>
              <w:t xml:space="preserve"> No 20 </w:t>
            </w:r>
            <w:proofErr w:type="spellStart"/>
            <w:r w:rsidRPr="00390CF7">
              <w:rPr>
                <w:rFonts w:ascii="Palatino Linotype" w:hAnsi="Palatino Linotype"/>
                <w:color w:val="000000"/>
                <w:sz w:val="18"/>
                <w:szCs w:val="18"/>
              </w:rPr>
              <w:t>tahun</w:t>
            </w:r>
            <w:proofErr w:type="spellEnd"/>
            <w:r w:rsidRPr="00390CF7">
              <w:rPr>
                <w:rFonts w:ascii="Palatino Linotype" w:hAnsi="Palatino Linotype"/>
                <w:color w:val="000000"/>
                <w:sz w:val="18"/>
                <w:szCs w:val="18"/>
              </w:rPr>
              <w:t xml:space="preserve"> 2003 </w:t>
            </w:r>
            <w:proofErr w:type="spellStart"/>
            <w:r w:rsidRPr="00390CF7">
              <w:rPr>
                <w:rFonts w:ascii="Palatino Linotype" w:hAnsi="Palatino Linotype"/>
                <w:color w:val="000000"/>
                <w:sz w:val="18"/>
                <w:szCs w:val="18"/>
              </w:rPr>
              <w:t>tentang</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Sistem</w:t>
            </w:r>
            <w:proofErr w:type="spellEnd"/>
            <w:r w:rsidRPr="00390CF7">
              <w:rPr>
                <w:rFonts w:ascii="Palatino Linotype" w:hAnsi="Palatino Linotype"/>
                <w:color w:val="000000"/>
                <w:sz w:val="18"/>
                <w:szCs w:val="18"/>
              </w:rPr>
              <w:t xml:space="preserve"> Pendidikan Nasional </w:t>
            </w:r>
            <w:proofErr w:type="spellStart"/>
            <w:r w:rsidRPr="00390CF7">
              <w:rPr>
                <w:rFonts w:ascii="Palatino Linotype" w:hAnsi="Palatino Linotype"/>
                <w:color w:val="000000"/>
                <w:sz w:val="18"/>
                <w:szCs w:val="18"/>
              </w:rPr>
              <w:t>disebutkan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bahwa</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pendidikan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adalah</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usaha</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pendidikan</w:t>
            </w:r>
            <w:proofErr w:type="spellEnd"/>
            <w:r w:rsidRPr="00390CF7">
              <w:rPr>
                <w:rFonts w:ascii="Palatino Linotype" w:hAnsi="Palatino Linotype"/>
                <w:color w:val="000000"/>
                <w:sz w:val="18"/>
                <w:szCs w:val="18"/>
              </w:rPr>
              <w:t xml:space="preserve"> yang </w:t>
            </w:r>
            <w:proofErr w:type="spellStart"/>
            <w:r w:rsidRPr="00390CF7">
              <w:rPr>
                <w:rFonts w:ascii="Palatino Linotype" w:hAnsi="Palatino Linotype"/>
                <w:color w:val="000000"/>
                <w:sz w:val="18"/>
                <w:szCs w:val="18"/>
              </w:rPr>
              <w:t>dilakukan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melalui</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peningkatan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suasana</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belajar</w:t>
            </w:r>
            <w:proofErr w:type="spellEnd"/>
            <w:r w:rsidRPr="00390CF7">
              <w:rPr>
                <w:rFonts w:ascii="Palatino Linotype" w:hAnsi="Palatino Linotype"/>
                <w:color w:val="000000"/>
                <w:sz w:val="18"/>
                <w:szCs w:val="18"/>
              </w:rPr>
              <w:t xml:space="preserve"> di </w:t>
            </w:r>
            <w:proofErr w:type="spellStart"/>
            <w:r w:rsidRPr="00390CF7">
              <w:rPr>
                <w:rFonts w:ascii="Palatino Linotype" w:hAnsi="Palatino Linotype"/>
                <w:color w:val="000000"/>
                <w:sz w:val="18"/>
                <w:szCs w:val="18"/>
              </w:rPr>
              <w:t>kelas</w:t>
            </w:r>
            <w:proofErr w:type="spellEnd"/>
            <w:r w:rsidRPr="00390CF7">
              <w:rPr>
                <w:rFonts w:ascii="Palatino Linotype" w:hAnsi="Palatino Linotype"/>
                <w:color w:val="000000"/>
                <w:sz w:val="18"/>
                <w:szCs w:val="18"/>
              </w:rPr>
              <w:t xml:space="preserve"> dan </w:t>
            </w:r>
            <w:proofErr w:type="spellStart"/>
            <w:r w:rsidRPr="00390CF7">
              <w:rPr>
                <w:rFonts w:ascii="Palatino Linotype" w:hAnsi="Palatino Linotype"/>
                <w:color w:val="000000"/>
                <w:sz w:val="18"/>
                <w:szCs w:val="18"/>
              </w:rPr>
              <w:t>belajar</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proaktif</w:t>
            </w:r>
            <w:proofErr w:type="spellEnd"/>
            <w:r w:rsidRPr="00390CF7">
              <w:rPr>
                <w:rFonts w:ascii="Palatino Linotype" w:hAnsi="Palatino Linotype"/>
                <w:color w:val="000000"/>
                <w:sz w:val="18"/>
                <w:szCs w:val="18"/>
              </w:rPr>
              <w:t xml:space="preserve"> yang </w:t>
            </w:r>
            <w:proofErr w:type="spellStart"/>
            <w:r w:rsidRPr="00390CF7">
              <w:rPr>
                <w:rFonts w:ascii="Palatino Linotype" w:hAnsi="Palatino Linotype"/>
                <w:color w:val="000000"/>
                <w:sz w:val="18"/>
                <w:szCs w:val="18"/>
              </w:rPr>
              <w:t>mengedepankan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potensi</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diri</w:t>
            </w:r>
            <w:proofErr w:type="spellEnd"/>
            <w:r w:rsidRPr="00390CF7">
              <w:rPr>
                <w:rFonts w:ascii="Palatino Linotype" w:hAnsi="Palatino Linotype"/>
                <w:color w:val="000000"/>
                <w:sz w:val="18"/>
                <w:szCs w:val="18"/>
              </w:rPr>
              <w:t xml:space="preserve">, spiritual, </w:t>
            </w:r>
            <w:proofErr w:type="spellStart"/>
            <w:r w:rsidRPr="00390CF7">
              <w:rPr>
                <w:rFonts w:ascii="Palatino Linotype" w:hAnsi="Palatino Linotype"/>
                <w:color w:val="000000"/>
                <w:sz w:val="18"/>
                <w:szCs w:val="18"/>
              </w:rPr>
              <w:t>pengendalian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diri</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kepribadian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kecerdasan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akhlak</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mulia</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serta</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keterampilan</w:t>
            </w:r>
            <w:proofErr w:type="spellEnd"/>
            <w:r w:rsidRPr="00390CF7">
              <w:rPr>
                <w:rFonts w:ascii="Palatino Linotype" w:hAnsi="Palatino Linotype"/>
                <w:color w:val="000000"/>
                <w:sz w:val="18"/>
                <w:szCs w:val="18"/>
              </w:rPr>
              <w:t xml:space="preserve"> yang </w:t>
            </w:r>
            <w:proofErr w:type="spellStart"/>
            <w:r w:rsidRPr="00390CF7">
              <w:rPr>
                <w:rFonts w:ascii="Palatino Linotype" w:hAnsi="Palatino Linotype"/>
                <w:color w:val="000000"/>
                <w:sz w:val="18"/>
                <w:szCs w:val="18"/>
              </w:rPr>
              <w:t>diperlukan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dirinya</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sendiri</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masyarakat</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sekitar</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maupun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bangsa</w:t>
            </w:r>
            <w:proofErr w:type="spellEnd"/>
            <w:r w:rsidRPr="00390CF7">
              <w:rPr>
                <w:rFonts w:ascii="Palatino Linotype" w:hAnsi="Palatino Linotype"/>
                <w:color w:val="000000"/>
                <w:sz w:val="18"/>
                <w:szCs w:val="18"/>
              </w:rPr>
              <w:t xml:space="preserve"> dan negara. </w:t>
            </w:r>
            <w:proofErr w:type="spellStart"/>
            <w:r w:rsidRPr="00390CF7">
              <w:rPr>
                <w:rFonts w:ascii="Palatino Linotype" w:hAnsi="Palatino Linotype"/>
                <w:color w:val="000000"/>
                <w:sz w:val="18"/>
                <w:szCs w:val="18"/>
              </w:rPr>
              <w:t>Hingga</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saat</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ini</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kurikulum</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terbaru</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baru</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dapat</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menjawab</w:t>
            </w:r>
            <w:proofErr w:type="spellEnd"/>
            <w:r w:rsidRPr="00390CF7">
              <w:rPr>
                <w:rFonts w:ascii="Palatino Linotype" w:hAnsi="Palatino Linotype"/>
                <w:color w:val="000000"/>
                <w:sz w:val="18"/>
                <w:szCs w:val="18"/>
              </w:rPr>
              <w:t xml:space="preserve"> UU </w:t>
            </w:r>
            <w:proofErr w:type="spellStart"/>
            <w:r w:rsidRPr="00390CF7">
              <w:rPr>
                <w:rFonts w:ascii="Palatino Linotype" w:hAnsi="Palatino Linotype"/>
                <w:color w:val="000000"/>
                <w:sz w:val="18"/>
                <w:szCs w:val="18"/>
              </w:rPr>
              <w:t>tersebut</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yakni</w:t>
            </w:r>
            <w:proofErr w:type="spellEnd"/>
            <w:r w:rsidRPr="00390CF7">
              <w:rPr>
                <w:rFonts w:ascii="Palatino Linotype" w:hAnsi="Palatino Linotype"/>
                <w:color w:val="000000"/>
                <w:sz w:val="18"/>
                <w:szCs w:val="18"/>
              </w:rPr>
              <w:t xml:space="preserve"> pada </w:t>
            </w:r>
            <w:proofErr w:type="spellStart"/>
            <w:r w:rsidRPr="00390CF7">
              <w:rPr>
                <w:rFonts w:ascii="Palatino Linotype" w:hAnsi="Palatino Linotype"/>
                <w:color w:val="000000"/>
                <w:sz w:val="18"/>
                <w:szCs w:val="18"/>
              </w:rPr>
              <w:t>kurikulum</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merdeka</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Kurikulum</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merdeka</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adalah</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kurikulum</w:t>
            </w:r>
            <w:proofErr w:type="spellEnd"/>
            <w:r w:rsidRPr="00390CF7">
              <w:rPr>
                <w:rFonts w:ascii="Palatino Linotype" w:hAnsi="Palatino Linotype"/>
                <w:color w:val="000000"/>
                <w:sz w:val="18"/>
                <w:szCs w:val="18"/>
              </w:rPr>
              <w:t xml:space="preserve"> yang </w:t>
            </w:r>
            <w:proofErr w:type="spellStart"/>
            <w:r w:rsidRPr="00390CF7">
              <w:rPr>
                <w:rFonts w:ascii="Palatino Linotype" w:hAnsi="Palatino Linotype"/>
                <w:color w:val="000000"/>
                <w:sz w:val="18"/>
                <w:szCs w:val="18"/>
              </w:rPr>
              <w:t>memberikan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kebebasan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kepada</w:t>
            </w:r>
            <w:proofErr w:type="spellEnd"/>
            <w:r w:rsidRPr="00390CF7">
              <w:rPr>
                <w:rFonts w:ascii="Palatino Linotype" w:hAnsi="Palatino Linotype"/>
                <w:color w:val="000000"/>
                <w:sz w:val="18"/>
                <w:szCs w:val="18"/>
              </w:rPr>
              <w:t xml:space="preserve"> guru dan </w:t>
            </w:r>
            <w:proofErr w:type="spellStart"/>
            <w:r w:rsidRPr="00390CF7">
              <w:rPr>
                <w:rFonts w:ascii="Palatino Linotype" w:hAnsi="Palatino Linotype"/>
                <w:color w:val="000000"/>
                <w:sz w:val="18"/>
                <w:szCs w:val="18"/>
              </w:rPr>
              <w:t>sekolah</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untuk</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mengembangkan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potensi</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peserta</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didik</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secara</w:t>
            </w:r>
            <w:proofErr w:type="spellEnd"/>
            <w:r w:rsidRPr="00390CF7">
              <w:rPr>
                <w:rFonts w:ascii="Palatino Linotype" w:hAnsi="Palatino Linotype"/>
                <w:color w:val="000000"/>
                <w:sz w:val="18"/>
                <w:szCs w:val="18"/>
              </w:rPr>
              <w:t xml:space="preserve"> optimal, </w:t>
            </w:r>
            <w:proofErr w:type="spellStart"/>
            <w:r w:rsidRPr="00390CF7">
              <w:rPr>
                <w:rFonts w:ascii="Palatino Linotype" w:hAnsi="Palatino Linotype"/>
                <w:color w:val="000000"/>
                <w:sz w:val="18"/>
                <w:szCs w:val="18"/>
              </w:rPr>
              <w:t>sesuai</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dengan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kebutuhan</w:t>
            </w:r>
            <w:proofErr w:type="spellEnd"/>
            <w:r w:rsidRPr="00390CF7">
              <w:rPr>
                <w:rFonts w:ascii="Palatino Linotype" w:hAnsi="Palatino Linotype"/>
                <w:color w:val="000000"/>
                <w:sz w:val="18"/>
                <w:szCs w:val="18"/>
              </w:rPr>
              <w:t xml:space="preserve"> dan </w:t>
            </w:r>
            <w:proofErr w:type="spellStart"/>
            <w:r w:rsidRPr="00390CF7">
              <w:rPr>
                <w:rFonts w:ascii="Palatino Linotype" w:hAnsi="Palatino Linotype"/>
                <w:color w:val="000000"/>
                <w:sz w:val="18"/>
                <w:szCs w:val="18"/>
              </w:rPr>
              <w:t>minat</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serta</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bakat</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peserta</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didik</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sehingga</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hal</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ini</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sejalan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dengan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amanat</w:t>
            </w:r>
            <w:proofErr w:type="spellEnd"/>
            <w:r w:rsidRPr="00390CF7">
              <w:rPr>
                <w:rFonts w:ascii="Palatino Linotype" w:hAnsi="Palatino Linotype"/>
                <w:color w:val="000000"/>
                <w:sz w:val="18"/>
                <w:szCs w:val="18"/>
              </w:rPr>
              <w:t xml:space="preserve"> UU </w:t>
            </w:r>
            <w:proofErr w:type="spellStart"/>
            <w:r w:rsidRPr="00390CF7">
              <w:rPr>
                <w:rFonts w:ascii="Palatino Linotype" w:hAnsi="Palatino Linotype"/>
                <w:color w:val="000000"/>
                <w:sz w:val="18"/>
                <w:szCs w:val="18"/>
              </w:rPr>
              <w:t>tersebut</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Ini</w:t>
            </w:r>
            <w:proofErr w:type="spellEnd"/>
            <w:r w:rsidRPr="00390CF7">
              <w:rPr>
                <w:rFonts w:ascii="Palatino Linotype" w:hAnsi="Palatino Linotype"/>
                <w:color w:val="000000"/>
                <w:sz w:val="18"/>
                <w:szCs w:val="18"/>
              </w:rPr>
              <w:t xml:space="preserve"> juga </w:t>
            </w:r>
            <w:proofErr w:type="spellStart"/>
            <w:r w:rsidRPr="00390CF7">
              <w:rPr>
                <w:rFonts w:ascii="Palatino Linotype" w:hAnsi="Palatino Linotype"/>
                <w:color w:val="000000"/>
                <w:sz w:val="18"/>
                <w:szCs w:val="18"/>
              </w:rPr>
              <w:t>sejalan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dengan</w:t>
            </w:r>
            <w:proofErr w:type="spellEnd"/>
            <w:r w:rsidRPr="00390CF7">
              <w:rPr>
                <w:rFonts w:ascii="Palatino Linotype" w:hAnsi="Palatino Linotype"/>
                <w:color w:val="000000"/>
                <w:sz w:val="18"/>
                <w:szCs w:val="18"/>
              </w:rPr>
              <w:t xml:space="preserve"> salah </w:t>
            </w:r>
            <w:proofErr w:type="spellStart"/>
            <w:r w:rsidRPr="00390CF7">
              <w:rPr>
                <w:rFonts w:ascii="Palatino Linotype" w:hAnsi="Palatino Linotype"/>
                <w:color w:val="000000"/>
                <w:sz w:val="18"/>
                <w:szCs w:val="18"/>
              </w:rPr>
              <w:t>satu</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paradigma</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atau</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filsafat</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pendidikan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yakni</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paradigma</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progresivisme</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Aliran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progresivisme</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menentang</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pelaksanaan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pendidikan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tradisional</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Aliran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progresif</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menunjang</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adanya</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pelaksanaan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pendidikan</w:t>
            </w:r>
            <w:proofErr w:type="spellEnd"/>
            <w:r w:rsidRPr="00390CF7">
              <w:rPr>
                <w:rFonts w:ascii="Palatino Linotype" w:hAnsi="Palatino Linotype"/>
                <w:color w:val="000000"/>
                <w:sz w:val="18"/>
                <w:szCs w:val="18"/>
              </w:rPr>
              <w:t xml:space="preserve"> yang </w:t>
            </w:r>
            <w:proofErr w:type="spellStart"/>
            <w:r w:rsidRPr="00390CF7">
              <w:rPr>
                <w:rFonts w:ascii="Palatino Linotype" w:hAnsi="Palatino Linotype"/>
                <w:color w:val="000000"/>
                <w:sz w:val="18"/>
                <w:szCs w:val="18"/>
              </w:rPr>
              <w:t>dipusatkan</w:t>
            </w:r>
            <w:proofErr w:type="spellEnd"/>
            <w:r w:rsidRPr="00390CF7">
              <w:rPr>
                <w:rFonts w:ascii="Palatino Linotype" w:hAnsi="Palatino Linotype"/>
                <w:color w:val="000000"/>
                <w:sz w:val="18"/>
                <w:szCs w:val="18"/>
              </w:rPr>
              <w:t xml:space="preserve"> pada </w:t>
            </w:r>
            <w:proofErr w:type="spellStart"/>
            <w:r w:rsidRPr="00390CF7">
              <w:rPr>
                <w:rFonts w:ascii="Palatino Linotype" w:hAnsi="Palatino Linotype"/>
                <w:color w:val="000000"/>
                <w:sz w:val="18"/>
                <w:szCs w:val="18"/>
              </w:rPr>
              <w:t>partisipan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didik</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serta</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mengembangkan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berbagai</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kemampuannya</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sebagai</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bekal</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menghadapi</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kehidupan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sosial</w:t>
            </w:r>
            <w:proofErr w:type="spellEnd"/>
            <w:r w:rsidRPr="00390CF7">
              <w:rPr>
                <w:rFonts w:ascii="Palatino Linotype" w:hAnsi="Palatino Linotype"/>
                <w:color w:val="000000"/>
                <w:sz w:val="18"/>
                <w:szCs w:val="18"/>
              </w:rPr>
              <w:t xml:space="preserve"> di </w:t>
            </w:r>
            <w:proofErr w:type="spellStart"/>
            <w:r w:rsidRPr="00390CF7">
              <w:rPr>
                <w:rFonts w:ascii="Palatino Linotype" w:hAnsi="Palatino Linotype"/>
                <w:color w:val="000000"/>
                <w:sz w:val="18"/>
                <w:szCs w:val="18"/>
              </w:rPr>
              <w:t>lingkungannya</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Maksudnya</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progresivisme</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merupakan</w:t>
            </w:r>
            <w:proofErr w:type="spellEnd"/>
            <w:r w:rsidRPr="00390CF7">
              <w:rPr>
                <w:rFonts w:ascii="Palatino Linotype" w:hAnsi="Palatino Linotype"/>
                <w:color w:val="000000"/>
                <w:sz w:val="18"/>
                <w:szCs w:val="18"/>
              </w:rPr>
              <w:t xml:space="preserve"> salah </w:t>
            </w:r>
            <w:proofErr w:type="spellStart"/>
            <w:r w:rsidRPr="00390CF7">
              <w:rPr>
                <w:rFonts w:ascii="Palatino Linotype" w:hAnsi="Palatino Linotype"/>
                <w:color w:val="000000"/>
                <w:sz w:val="18"/>
                <w:szCs w:val="18"/>
              </w:rPr>
              <w:t>satu</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aliran</w:t>
            </w:r>
            <w:proofErr w:type="spellEnd"/>
            <w:r w:rsidRPr="00390CF7">
              <w:rPr>
                <w:rFonts w:ascii="Palatino Linotype" w:hAnsi="Palatino Linotype"/>
                <w:color w:val="000000"/>
                <w:sz w:val="18"/>
                <w:szCs w:val="18"/>
              </w:rPr>
              <w:t xml:space="preserve"> yang </w:t>
            </w:r>
            <w:proofErr w:type="spellStart"/>
            <w:r w:rsidRPr="00390CF7">
              <w:rPr>
                <w:rFonts w:ascii="Palatino Linotype" w:hAnsi="Palatino Linotype"/>
                <w:color w:val="000000"/>
                <w:sz w:val="18"/>
                <w:szCs w:val="18"/>
              </w:rPr>
              <w:t>menghendaki</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suatu</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kemajuan</w:t>
            </w:r>
            <w:proofErr w:type="spellEnd"/>
            <w:r w:rsidRPr="00390CF7">
              <w:rPr>
                <w:rFonts w:ascii="Palatino Linotype" w:hAnsi="Palatino Linotype"/>
                <w:color w:val="000000"/>
                <w:sz w:val="18"/>
                <w:szCs w:val="18"/>
              </w:rPr>
              <w:t xml:space="preserve">, yang mana </w:t>
            </w:r>
            <w:proofErr w:type="spellStart"/>
            <w:r w:rsidRPr="00390CF7">
              <w:rPr>
                <w:rFonts w:ascii="Palatino Linotype" w:hAnsi="Palatino Linotype"/>
                <w:color w:val="000000"/>
                <w:sz w:val="18"/>
                <w:szCs w:val="18"/>
              </w:rPr>
              <w:t>kemajuan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ini</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akan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membawa</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suatu</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pergantian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Aliran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progresivisme</w:t>
            </w:r>
            <w:proofErr w:type="spellEnd"/>
            <w:r w:rsidRPr="00390CF7">
              <w:rPr>
                <w:rFonts w:ascii="Palatino Linotype" w:hAnsi="Palatino Linotype"/>
                <w:color w:val="000000"/>
                <w:sz w:val="18"/>
                <w:szCs w:val="18"/>
              </w:rPr>
              <w:t xml:space="preserve"> sangat </w:t>
            </w:r>
            <w:proofErr w:type="spellStart"/>
            <w:r w:rsidRPr="00390CF7">
              <w:rPr>
                <w:rFonts w:ascii="Palatino Linotype" w:hAnsi="Palatino Linotype"/>
                <w:color w:val="000000"/>
                <w:sz w:val="18"/>
                <w:szCs w:val="18"/>
              </w:rPr>
              <w:t>menghargai</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kemampuan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seseorang</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dalam</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upaya</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pemecahan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permasalahan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lewat</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pengalaman</w:t>
            </w:r>
            <w:proofErr w:type="spellEnd"/>
            <w:r w:rsidRPr="00390CF7">
              <w:rPr>
                <w:rFonts w:ascii="Palatino Linotype" w:hAnsi="Palatino Linotype"/>
                <w:color w:val="000000"/>
                <w:sz w:val="18"/>
                <w:szCs w:val="18"/>
              </w:rPr>
              <w:t xml:space="preserve"> yang </w:t>
            </w:r>
            <w:proofErr w:type="spellStart"/>
            <w:r w:rsidRPr="00390CF7">
              <w:rPr>
                <w:rFonts w:ascii="Palatino Linotype" w:hAnsi="Palatino Linotype"/>
                <w:color w:val="000000"/>
                <w:sz w:val="18"/>
                <w:szCs w:val="18"/>
              </w:rPr>
              <w:t>dimiliki</w:t>
            </w:r>
            <w:proofErr w:type="spellEnd"/>
            <w:r w:rsidRPr="00390CF7">
              <w:rPr>
                <w:rFonts w:ascii="Palatino Linotype" w:hAnsi="Palatino Linotype"/>
                <w:color w:val="000000"/>
                <w:sz w:val="18"/>
                <w:szCs w:val="18"/>
              </w:rPr>
              <w:t xml:space="preserve"> oleh </w:t>
            </w:r>
            <w:proofErr w:type="spellStart"/>
            <w:r w:rsidRPr="00390CF7">
              <w:rPr>
                <w:rFonts w:ascii="Palatino Linotype" w:hAnsi="Palatino Linotype"/>
                <w:color w:val="000000"/>
                <w:sz w:val="18"/>
                <w:szCs w:val="18"/>
              </w:rPr>
              <w:t>setiap</w:t>
            </w:r>
            <w:proofErr w:type="spellEnd"/>
            <w:r w:rsidRPr="00390CF7">
              <w:rPr>
                <w:rFonts w:ascii="Palatino Linotype" w:hAnsi="Palatino Linotype"/>
                <w:color w:val="000000"/>
                <w:sz w:val="18"/>
                <w:szCs w:val="18"/>
              </w:rPr>
              <w:t xml:space="preserve"> orang. </w:t>
            </w:r>
            <w:proofErr w:type="spellStart"/>
            <w:r w:rsidRPr="00390CF7">
              <w:rPr>
                <w:rFonts w:ascii="Palatino Linotype" w:hAnsi="Palatino Linotype"/>
                <w:color w:val="000000"/>
                <w:sz w:val="18"/>
                <w:szCs w:val="18"/>
              </w:rPr>
              <w:t>Metode</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penelitian</w:t>
            </w:r>
            <w:proofErr w:type="spellEnd"/>
            <w:r w:rsidRPr="00390CF7">
              <w:rPr>
                <w:rFonts w:ascii="Palatino Linotype" w:hAnsi="Palatino Linotype"/>
                <w:color w:val="000000"/>
                <w:sz w:val="18"/>
                <w:szCs w:val="18"/>
              </w:rPr>
              <w:t xml:space="preserve"> yang </w:t>
            </w:r>
            <w:proofErr w:type="spellStart"/>
            <w:r w:rsidRPr="00390CF7">
              <w:rPr>
                <w:rFonts w:ascii="Palatino Linotype" w:hAnsi="Palatino Linotype"/>
                <w:color w:val="000000"/>
                <w:sz w:val="18"/>
                <w:szCs w:val="18"/>
              </w:rPr>
              <w:t>digunakan</w:t>
            </w:r>
            <w:proofErr w:type="spellEnd"/>
            <w:r w:rsidRPr="00390CF7">
              <w:rPr>
                <w:rFonts w:ascii="Palatino Linotype" w:hAnsi="Palatino Linotype"/>
                <w:color w:val="000000"/>
                <w:sz w:val="18"/>
                <w:szCs w:val="18"/>
              </w:rPr>
              <w:t xml:space="preserve"> pada </w:t>
            </w:r>
            <w:proofErr w:type="spellStart"/>
            <w:r w:rsidRPr="00390CF7">
              <w:rPr>
                <w:rFonts w:ascii="Palatino Linotype" w:hAnsi="Palatino Linotype"/>
                <w:color w:val="000000"/>
                <w:sz w:val="18"/>
                <w:szCs w:val="18"/>
              </w:rPr>
              <w:t>penelitian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ini</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studi</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kepustakaan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dengan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mengumpulkan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sumber</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jurnal</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buku</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maupun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artikel</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terkait</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kemudian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dilakukan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pemahaman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pengolahan</w:t>
            </w:r>
            <w:proofErr w:type="spellEnd"/>
            <w:r w:rsidRPr="00390CF7">
              <w:rPr>
                <w:rFonts w:ascii="Palatino Linotype" w:hAnsi="Palatino Linotype"/>
                <w:color w:val="000000"/>
                <w:sz w:val="18"/>
                <w:szCs w:val="18"/>
              </w:rPr>
              <w:t xml:space="preserve"> dan </w:t>
            </w:r>
            <w:proofErr w:type="spellStart"/>
            <w:r w:rsidRPr="00390CF7">
              <w:rPr>
                <w:rFonts w:ascii="Palatino Linotype" w:hAnsi="Palatino Linotype"/>
                <w:color w:val="000000"/>
                <w:sz w:val="18"/>
                <w:szCs w:val="18"/>
              </w:rPr>
              <w:t>penarikan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kesimpulan</w:t>
            </w:r>
            <w:proofErr w:type="spellEnd"/>
            <w:r w:rsidRPr="00390CF7">
              <w:rPr>
                <w:rFonts w:ascii="Palatino Linotype" w:hAnsi="Palatino Linotype"/>
                <w:color w:val="000000"/>
                <w:sz w:val="18"/>
                <w:szCs w:val="18"/>
              </w:rPr>
              <w:t xml:space="preserve">. Hasil </w:t>
            </w:r>
            <w:proofErr w:type="spellStart"/>
            <w:r w:rsidRPr="00390CF7">
              <w:rPr>
                <w:rFonts w:ascii="Palatino Linotype" w:hAnsi="Palatino Linotype"/>
                <w:color w:val="000000"/>
                <w:sz w:val="18"/>
                <w:szCs w:val="18"/>
              </w:rPr>
              <w:t>penelitian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ini</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ditunjukkan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bahwa</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aliran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progresivisme</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sudah</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memberikan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sumbangan</w:t>
            </w:r>
            <w:proofErr w:type="spellEnd"/>
            <w:r w:rsidRPr="00390CF7">
              <w:rPr>
                <w:rFonts w:ascii="Palatino Linotype" w:hAnsi="Palatino Linotype"/>
                <w:color w:val="000000"/>
                <w:sz w:val="18"/>
                <w:szCs w:val="18"/>
              </w:rPr>
              <w:t xml:space="preserve"> yang </w:t>
            </w:r>
            <w:proofErr w:type="spellStart"/>
            <w:r w:rsidRPr="00390CF7">
              <w:rPr>
                <w:rFonts w:ascii="Palatino Linotype" w:hAnsi="Palatino Linotype"/>
                <w:color w:val="000000"/>
                <w:sz w:val="18"/>
                <w:szCs w:val="18"/>
              </w:rPr>
              <w:t>besar</w:t>
            </w:r>
            <w:proofErr w:type="spellEnd"/>
            <w:r w:rsidRPr="00390CF7">
              <w:rPr>
                <w:rFonts w:ascii="Palatino Linotype" w:hAnsi="Palatino Linotype"/>
                <w:color w:val="000000"/>
                <w:sz w:val="18"/>
                <w:szCs w:val="18"/>
              </w:rPr>
              <w:t xml:space="preserve"> di dunia </w:t>
            </w:r>
            <w:proofErr w:type="spellStart"/>
            <w:r w:rsidRPr="00390CF7">
              <w:rPr>
                <w:rFonts w:ascii="Palatino Linotype" w:hAnsi="Palatino Linotype"/>
                <w:color w:val="000000"/>
                <w:sz w:val="18"/>
                <w:szCs w:val="18"/>
              </w:rPr>
              <w:t>pendidikan</w:t>
            </w:r>
            <w:proofErr w:type="spellEnd"/>
            <w:r w:rsidRPr="00390CF7">
              <w:rPr>
                <w:rFonts w:ascii="Palatino Linotype" w:hAnsi="Palatino Linotype"/>
                <w:color w:val="000000"/>
                <w:sz w:val="18"/>
                <w:szCs w:val="18"/>
              </w:rPr>
              <w:t xml:space="preserve"> di Indonesia. </w:t>
            </w:r>
            <w:proofErr w:type="spellStart"/>
            <w:r w:rsidRPr="00390CF7">
              <w:rPr>
                <w:rFonts w:ascii="Palatino Linotype" w:hAnsi="Palatino Linotype"/>
                <w:color w:val="000000"/>
                <w:sz w:val="18"/>
                <w:szCs w:val="18"/>
              </w:rPr>
              <w:t>Aliran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ini</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telah</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meletakkan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dasar-dasar</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kemerdekaan</w:t>
            </w:r>
            <w:proofErr w:type="spellEnd"/>
            <w:r w:rsidRPr="00390CF7">
              <w:rPr>
                <w:rFonts w:ascii="Palatino Linotype" w:hAnsi="Palatino Linotype"/>
                <w:color w:val="000000"/>
                <w:sz w:val="18"/>
                <w:szCs w:val="18"/>
              </w:rPr>
              <w:t xml:space="preserve"> dan </w:t>
            </w:r>
            <w:proofErr w:type="spellStart"/>
            <w:r w:rsidRPr="00390CF7">
              <w:rPr>
                <w:rFonts w:ascii="Palatino Linotype" w:hAnsi="Palatino Linotype"/>
                <w:color w:val="000000"/>
                <w:sz w:val="18"/>
                <w:szCs w:val="18"/>
              </w:rPr>
              <w:t>kebebasan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kepada</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anak</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didik</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Siswa</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diberikan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kebebasan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baik</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secara</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teori</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maupun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praktik</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guna</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mengembangkan</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bakat</w:t>
            </w:r>
            <w:proofErr w:type="spellEnd"/>
            <w:r w:rsidRPr="00390CF7">
              <w:rPr>
                <w:rFonts w:ascii="Palatino Linotype" w:hAnsi="Palatino Linotype"/>
                <w:color w:val="000000"/>
                <w:sz w:val="18"/>
                <w:szCs w:val="18"/>
              </w:rPr>
              <w:t xml:space="preserve"> dan </w:t>
            </w:r>
            <w:proofErr w:type="spellStart"/>
            <w:r w:rsidRPr="00390CF7">
              <w:rPr>
                <w:rFonts w:ascii="Palatino Linotype" w:hAnsi="Palatino Linotype"/>
                <w:color w:val="000000"/>
                <w:sz w:val="18"/>
                <w:szCs w:val="18"/>
              </w:rPr>
              <w:t>keahlian</w:t>
            </w:r>
            <w:proofErr w:type="spellEnd"/>
            <w:r w:rsidRPr="00390CF7">
              <w:rPr>
                <w:rFonts w:ascii="Palatino Linotype" w:hAnsi="Palatino Linotype"/>
                <w:color w:val="000000"/>
                <w:sz w:val="18"/>
                <w:szCs w:val="18"/>
              </w:rPr>
              <w:t xml:space="preserve"> yang </w:t>
            </w:r>
            <w:proofErr w:type="spellStart"/>
            <w:r w:rsidRPr="00390CF7">
              <w:rPr>
                <w:rFonts w:ascii="Palatino Linotype" w:hAnsi="Palatino Linotype"/>
                <w:color w:val="000000"/>
                <w:sz w:val="18"/>
                <w:szCs w:val="18"/>
              </w:rPr>
              <w:t>terpendam</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dalam</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dirinya</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tanpa</w:t>
            </w:r>
            <w:proofErr w:type="spellEnd"/>
            <w:r w:rsidRPr="00390CF7">
              <w:rPr>
                <w:rFonts w:ascii="Palatino Linotype" w:hAnsi="Palatino Linotype"/>
                <w:color w:val="000000"/>
                <w:sz w:val="18"/>
                <w:szCs w:val="18"/>
              </w:rPr>
              <w:t xml:space="preserve"> </w:t>
            </w:r>
            <w:proofErr w:type="spellStart"/>
            <w:r w:rsidRPr="00390CF7">
              <w:rPr>
                <w:rFonts w:ascii="Palatino Linotype" w:hAnsi="Palatino Linotype"/>
                <w:color w:val="000000"/>
                <w:sz w:val="18"/>
                <w:szCs w:val="18"/>
              </w:rPr>
              <w:t>terhambat</w:t>
            </w:r>
            <w:proofErr w:type="spellEnd"/>
            <w:r w:rsidRPr="00390CF7">
              <w:rPr>
                <w:rFonts w:ascii="Palatino Linotype" w:hAnsi="Palatino Linotype"/>
                <w:color w:val="000000"/>
                <w:sz w:val="18"/>
                <w:szCs w:val="18"/>
              </w:rPr>
              <w:t xml:space="preserve"> oleh </w:t>
            </w:r>
            <w:proofErr w:type="spellStart"/>
            <w:r w:rsidRPr="00390CF7">
              <w:rPr>
                <w:rFonts w:ascii="Palatino Linotype" w:hAnsi="Palatino Linotype"/>
                <w:color w:val="000000"/>
                <w:sz w:val="18"/>
                <w:szCs w:val="18"/>
              </w:rPr>
              <w:t>rintangan</w:t>
            </w:r>
            <w:proofErr w:type="spellEnd"/>
            <w:r w:rsidRPr="00390CF7">
              <w:rPr>
                <w:rFonts w:ascii="Palatino Linotype" w:hAnsi="Palatino Linotype"/>
                <w:color w:val="000000"/>
                <w:sz w:val="18"/>
                <w:szCs w:val="18"/>
              </w:rPr>
              <w:t xml:space="preserve"> yang </w:t>
            </w:r>
            <w:proofErr w:type="spellStart"/>
            <w:r w:rsidRPr="00390CF7">
              <w:rPr>
                <w:rFonts w:ascii="Palatino Linotype" w:hAnsi="Palatino Linotype"/>
                <w:color w:val="000000"/>
                <w:sz w:val="18"/>
                <w:szCs w:val="18"/>
              </w:rPr>
              <w:t>dibuat</w:t>
            </w:r>
            <w:proofErr w:type="spellEnd"/>
            <w:r w:rsidRPr="00390CF7">
              <w:rPr>
                <w:rFonts w:ascii="Palatino Linotype" w:hAnsi="Palatino Linotype"/>
                <w:color w:val="000000"/>
                <w:sz w:val="18"/>
                <w:szCs w:val="18"/>
              </w:rPr>
              <w:t xml:space="preserve"> oleh orang lain</w:t>
            </w:r>
            <w:r>
              <w:rPr>
                <w:rFonts w:ascii="Palatino Linotype" w:hAnsi="Palatino Linotype"/>
                <w:color w:val="000000"/>
                <w:sz w:val="18"/>
                <w:szCs w:val="18"/>
              </w:rPr>
              <w:t>.</w:t>
            </w:r>
          </w:p>
          <w:p w14:paraId="6D296538" w14:textId="1E51B2FF" w:rsidR="00AE744B" w:rsidRDefault="00AE744B" w:rsidP="00D93237">
            <w:pPr>
              <w:pBdr>
                <w:bottom w:val="single" w:sz="4" w:space="1" w:color="000000" w:themeColor="text1"/>
              </w:pBdr>
              <w:spacing w:before="120"/>
              <w:jc w:val="both"/>
              <w:rPr>
                <w:rFonts w:ascii="Palatino Linotype" w:hAnsi="Palatino Linotype"/>
                <w:b/>
              </w:rPr>
            </w:pPr>
            <w:r w:rsidRPr="00AE744B">
              <w:rPr>
                <w:rFonts w:ascii="Palatino Linotype" w:hAnsi="Palatino Linotype"/>
                <w:b/>
                <w:color w:val="000000"/>
              </w:rPr>
              <w:t>ABSTRACT</w:t>
            </w:r>
          </w:p>
          <w:p w14:paraId="5342A221" w14:textId="1C6BA3A6" w:rsidR="00240E1B" w:rsidRPr="00AE744B" w:rsidRDefault="00390CF7" w:rsidP="00390CF7">
            <w:pPr>
              <w:tabs>
                <w:tab w:val="left" w:pos="1086"/>
              </w:tabs>
              <w:jc w:val="both"/>
              <w:rPr>
                <w:rFonts w:ascii="Palatino Linotype" w:hAnsi="Palatino Linotype"/>
                <w:sz w:val="18"/>
                <w:szCs w:val="18"/>
              </w:rPr>
            </w:pPr>
            <w:r w:rsidRPr="00390CF7">
              <w:rPr>
                <w:rFonts w:ascii="Palatino Linotype" w:hAnsi="Palatino Linotype"/>
                <w:color w:val="000000"/>
                <w:sz w:val="18"/>
              </w:rPr>
              <w:t xml:space="preserve">Based on Law No. 20 of 2003 concerning the National Education System, it is stated that education is an educational endeavor carried out through improving the learning atmosphere in the classroom and proactive learning that prioritizes self-potential, spiritual, self-control, personality, intelligence, noble character, and skills needed by himself, the surrounding community and the nation and state. Until now, the latest curriculum can only answer this law, namely the </w:t>
            </w:r>
            <w:r w:rsidR="000D1F19">
              <w:rPr>
                <w:rFonts w:ascii="Palatino Linotype" w:hAnsi="Palatino Linotype"/>
                <w:color w:val="000000"/>
                <w:sz w:val="18"/>
              </w:rPr>
              <w:t xml:space="preserve">Merdeka </w:t>
            </w:r>
            <w:proofErr w:type="spellStart"/>
            <w:r w:rsidR="000D1F19">
              <w:rPr>
                <w:rFonts w:ascii="Palatino Linotype" w:hAnsi="Palatino Linotype"/>
                <w:color w:val="000000"/>
                <w:sz w:val="18"/>
              </w:rPr>
              <w:t>Belajar</w:t>
            </w:r>
            <w:proofErr w:type="spellEnd"/>
            <w:r w:rsidRPr="00390CF7">
              <w:rPr>
                <w:rFonts w:ascii="Palatino Linotype" w:hAnsi="Palatino Linotype"/>
                <w:color w:val="000000"/>
                <w:sz w:val="18"/>
              </w:rPr>
              <w:t xml:space="preserve"> curriculum. The </w:t>
            </w:r>
            <w:r w:rsidR="000D1F19">
              <w:rPr>
                <w:rFonts w:ascii="Palatino Linotype" w:hAnsi="Palatino Linotype"/>
                <w:color w:val="000000"/>
                <w:sz w:val="18"/>
              </w:rPr>
              <w:t xml:space="preserve">Merdeka </w:t>
            </w:r>
            <w:proofErr w:type="spellStart"/>
            <w:r w:rsidR="000D1F19">
              <w:rPr>
                <w:rFonts w:ascii="Palatino Linotype" w:hAnsi="Palatino Linotype"/>
                <w:color w:val="000000"/>
                <w:sz w:val="18"/>
              </w:rPr>
              <w:t>Belajar</w:t>
            </w:r>
            <w:proofErr w:type="spellEnd"/>
            <w:r w:rsidRPr="00390CF7">
              <w:rPr>
                <w:rFonts w:ascii="Palatino Linotype" w:hAnsi="Palatino Linotype"/>
                <w:color w:val="000000"/>
                <w:sz w:val="18"/>
              </w:rPr>
              <w:t xml:space="preserve"> curriculum is a curriculum that gives freedom to teachers and schools to develop the potential of students optimally, according to the needs and interests and talents of students, </w:t>
            </w:r>
            <w:r w:rsidRPr="00390CF7">
              <w:rPr>
                <w:rFonts w:ascii="Palatino Linotype" w:hAnsi="Palatino Linotype"/>
                <w:color w:val="000000"/>
                <w:sz w:val="18"/>
              </w:rPr>
              <w:lastRenderedPageBreak/>
              <w:t>so this is in line with the mandate of the Law. This is also in line with one of the paradigms or philosophies of education, namely the paradigm of progressivism. Progressivism opposes the implementation of traditional education. The progressive school supports the implementation of education that is centered on student participants and develops their various abilities as provisions for facing social life in their environment. This means that progressivism is one of the schools that wants progress, which will bring about a change. Progressivism highly values a person's ability to solve problems through the experiences that everyone has. The research method used in this research is a literature study by collecting sources of journals, books and related articles, then understanding, processing and drawing conclusions. The results of this research show that progressivism has made a major contribution to the world of education in Indonesia. This school has laid the foundations of independence and freedom to students. Students are given freedom, both in theory and practice, to develop talents and skills latent in themselves without being hampered by obstacles made by others</w:t>
            </w:r>
            <w:r w:rsidR="00AE744B">
              <w:rPr>
                <w:rFonts w:ascii="Palatino Linotype" w:hAnsi="Palatino Linotype"/>
                <w:sz w:val="18"/>
                <w:szCs w:val="18"/>
              </w:rPr>
              <w:tab/>
            </w:r>
            <w:r>
              <w:rPr>
                <w:rFonts w:ascii="Palatino Linotype" w:hAnsi="Palatino Linotype"/>
                <w:sz w:val="18"/>
                <w:szCs w:val="18"/>
              </w:rPr>
              <w:t>.</w:t>
            </w:r>
          </w:p>
        </w:tc>
      </w:tr>
      <w:tr w:rsidR="00A62BED" w:rsidRPr="002B49EF" w14:paraId="50D3BCE7" w14:textId="77777777" w:rsidTr="00AE744B">
        <w:trPr>
          <w:trHeight w:val="1241"/>
        </w:trPr>
        <w:tc>
          <w:tcPr>
            <w:tcW w:w="2802" w:type="dxa"/>
            <w:vMerge w:val="restart"/>
            <w:tcBorders>
              <w:top w:val="single" w:sz="4" w:space="0" w:color="000000"/>
              <w:left w:val="nil"/>
              <w:bottom w:val="single" w:sz="4" w:space="0" w:color="000000"/>
              <w:right w:val="nil"/>
            </w:tcBorders>
          </w:tcPr>
          <w:p w14:paraId="591E1A27" w14:textId="77777777" w:rsidR="00AE744B" w:rsidRDefault="00AE744B">
            <w:pPr>
              <w:spacing w:before="120" w:after="120"/>
              <w:jc w:val="both"/>
              <w:rPr>
                <w:rFonts w:ascii="Palatino Linotype" w:hAnsi="Palatino Linotype"/>
                <w:b/>
                <w:i/>
                <w:sz w:val="18"/>
              </w:rPr>
            </w:pPr>
            <w:r>
              <w:rPr>
                <w:rFonts w:ascii="Palatino Linotype" w:hAnsi="Palatino Linotype"/>
                <w:b/>
                <w:i/>
                <w:sz w:val="18"/>
              </w:rPr>
              <w:t xml:space="preserve">Kata </w:t>
            </w:r>
            <w:proofErr w:type="spellStart"/>
            <w:r>
              <w:rPr>
                <w:rFonts w:ascii="Palatino Linotype" w:hAnsi="Palatino Linotype"/>
                <w:b/>
                <w:i/>
                <w:sz w:val="18"/>
              </w:rPr>
              <w:t>Kunci</w:t>
            </w:r>
            <w:proofErr w:type="spellEnd"/>
            <w:r>
              <w:rPr>
                <w:rFonts w:ascii="Palatino Linotype" w:hAnsi="Palatino Linotype"/>
                <w:b/>
                <w:i/>
                <w:sz w:val="18"/>
              </w:rPr>
              <w:t>:</w:t>
            </w:r>
          </w:p>
          <w:p w14:paraId="544FE843" w14:textId="39B0FE12" w:rsidR="001C7540" w:rsidRPr="00AE744B" w:rsidRDefault="001C7540">
            <w:pPr>
              <w:spacing w:before="120" w:after="120"/>
              <w:jc w:val="both"/>
              <w:rPr>
                <w:rFonts w:ascii="Palatino Linotype" w:hAnsi="Palatino Linotype"/>
                <w:sz w:val="18"/>
              </w:rPr>
            </w:pPr>
            <w:r>
              <w:rPr>
                <w:rFonts w:ascii="Palatino Linotype" w:hAnsi="Palatino Linotype"/>
                <w:sz w:val="18"/>
              </w:rPr>
              <w:t xml:space="preserve">Merdeka </w:t>
            </w:r>
            <w:proofErr w:type="spellStart"/>
            <w:r w:rsidR="006C6E02">
              <w:rPr>
                <w:rFonts w:ascii="Palatino Linotype" w:hAnsi="Palatino Linotype"/>
                <w:sz w:val="18"/>
              </w:rPr>
              <w:t>B</w:t>
            </w:r>
            <w:r>
              <w:rPr>
                <w:rFonts w:ascii="Palatino Linotype" w:hAnsi="Palatino Linotype"/>
                <w:sz w:val="18"/>
              </w:rPr>
              <w:t>elajar</w:t>
            </w:r>
            <w:proofErr w:type="spellEnd"/>
            <w:r>
              <w:rPr>
                <w:rFonts w:ascii="Palatino Linotype" w:hAnsi="Palatino Linotype"/>
                <w:sz w:val="18"/>
              </w:rPr>
              <w:t xml:space="preserve">, </w:t>
            </w:r>
            <w:proofErr w:type="spellStart"/>
            <w:r w:rsidR="006C6E02">
              <w:rPr>
                <w:rFonts w:ascii="Palatino Linotype" w:hAnsi="Palatino Linotype"/>
                <w:sz w:val="18"/>
              </w:rPr>
              <w:t>P</w:t>
            </w:r>
            <w:r>
              <w:rPr>
                <w:rFonts w:ascii="Palatino Linotype" w:hAnsi="Palatino Linotype"/>
                <w:sz w:val="18"/>
              </w:rPr>
              <w:t>aradigma</w:t>
            </w:r>
            <w:proofErr w:type="spellEnd"/>
            <w:r>
              <w:rPr>
                <w:rFonts w:ascii="Palatino Linotype" w:hAnsi="Palatino Linotype"/>
                <w:sz w:val="18"/>
              </w:rPr>
              <w:t xml:space="preserve"> </w:t>
            </w:r>
            <w:proofErr w:type="spellStart"/>
            <w:r w:rsidR="006C6E02">
              <w:rPr>
                <w:rFonts w:ascii="Palatino Linotype" w:hAnsi="Palatino Linotype"/>
                <w:sz w:val="18"/>
              </w:rPr>
              <w:t>P</w:t>
            </w:r>
            <w:r>
              <w:rPr>
                <w:rFonts w:ascii="Palatino Linotype" w:hAnsi="Palatino Linotype"/>
                <w:sz w:val="18"/>
              </w:rPr>
              <w:t>rogresivisme</w:t>
            </w:r>
            <w:proofErr w:type="spellEnd"/>
            <w:r>
              <w:rPr>
                <w:rFonts w:ascii="Palatino Linotype" w:hAnsi="Palatino Linotype"/>
                <w:sz w:val="18"/>
              </w:rPr>
              <w:t xml:space="preserve">, </w:t>
            </w:r>
            <w:proofErr w:type="spellStart"/>
            <w:r w:rsidR="006C6E02">
              <w:rPr>
                <w:rFonts w:ascii="Palatino Linotype" w:hAnsi="Palatino Linotype"/>
                <w:sz w:val="18"/>
              </w:rPr>
              <w:t>P</w:t>
            </w:r>
            <w:r>
              <w:rPr>
                <w:rFonts w:ascii="Palatino Linotype" w:hAnsi="Palatino Linotype"/>
                <w:sz w:val="18"/>
              </w:rPr>
              <w:t>enguatan</w:t>
            </w:r>
            <w:proofErr w:type="spellEnd"/>
            <w:r>
              <w:rPr>
                <w:rFonts w:ascii="Palatino Linotype" w:hAnsi="Palatino Linotype"/>
                <w:sz w:val="18"/>
              </w:rPr>
              <w:t xml:space="preserve"> </w:t>
            </w:r>
            <w:r w:rsidR="006C6E02">
              <w:rPr>
                <w:rFonts w:ascii="Palatino Linotype" w:hAnsi="Palatino Linotype"/>
                <w:sz w:val="18"/>
              </w:rPr>
              <w:t>P</w:t>
            </w:r>
            <w:r>
              <w:rPr>
                <w:rFonts w:ascii="Palatino Linotype" w:hAnsi="Palatino Linotype"/>
                <w:sz w:val="18"/>
              </w:rPr>
              <w:t>endidikan</w:t>
            </w:r>
          </w:p>
          <w:p w14:paraId="72DE3709" w14:textId="77777777" w:rsidR="00AE744B" w:rsidRDefault="00AE744B" w:rsidP="00D93237">
            <w:pPr>
              <w:pBdr>
                <w:bottom w:val="single" w:sz="4" w:space="1" w:color="000000" w:themeColor="text1"/>
              </w:pBdr>
              <w:shd w:val="clear" w:color="auto" w:fill="FFFFFF" w:themeFill="background1"/>
              <w:spacing w:before="120" w:after="120"/>
              <w:jc w:val="both"/>
              <w:rPr>
                <w:rFonts w:ascii="Palatino Linotype" w:hAnsi="Palatino Linotype"/>
                <w:b/>
                <w:i/>
                <w:sz w:val="18"/>
              </w:rPr>
            </w:pPr>
          </w:p>
          <w:p w14:paraId="21E40AC7" w14:textId="77777777" w:rsidR="00A62BED" w:rsidRPr="002B49EF" w:rsidRDefault="008E5AC1">
            <w:pPr>
              <w:spacing w:before="120" w:after="120"/>
              <w:jc w:val="both"/>
              <w:rPr>
                <w:rFonts w:ascii="Palatino Linotype" w:hAnsi="Palatino Linotype"/>
                <w:b/>
                <w:i/>
                <w:sz w:val="18"/>
              </w:rPr>
            </w:pPr>
            <w:r w:rsidRPr="002B49EF">
              <w:rPr>
                <w:rFonts w:ascii="Palatino Linotype" w:hAnsi="Palatino Linotype"/>
                <w:b/>
                <w:i/>
                <w:sz w:val="18"/>
              </w:rPr>
              <w:t>Keywords:</w:t>
            </w:r>
          </w:p>
          <w:p w14:paraId="0D4BC56A" w14:textId="1C96215C" w:rsidR="00A62BED" w:rsidRPr="00AE744B" w:rsidRDefault="006C6E02" w:rsidP="002B49EF">
            <w:pPr>
              <w:jc w:val="both"/>
              <w:rPr>
                <w:rFonts w:ascii="Palatino Linotype" w:hAnsi="Palatino Linotype"/>
                <w:sz w:val="18"/>
              </w:rPr>
            </w:pPr>
            <w:r>
              <w:rPr>
                <w:rFonts w:ascii="Palatino Linotype" w:hAnsi="Palatino Linotype"/>
                <w:sz w:val="18"/>
              </w:rPr>
              <w:t>Education Strengthening, Independent Learning, Progressivism Paradigm</w:t>
            </w:r>
          </w:p>
        </w:tc>
        <w:tc>
          <w:tcPr>
            <w:tcW w:w="283" w:type="dxa"/>
            <w:vMerge/>
            <w:tcBorders>
              <w:top w:val="nil"/>
              <w:left w:val="nil"/>
              <w:bottom w:val="nil"/>
              <w:right w:val="nil"/>
            </w:tcBorders>
          </w:tcPr>
          <w:p w14:paraId="2EE12004" w14:textId="77777777" w:rsidR="00A62BED" w:rsidRPr="002B49EF" w:rsidRDefault="00A62BED">
            <w:pPr>
              <w:widowControl w:val="0"/>
              <w:pBdr>
                <w:top w:val="nil"/>
                <w:left w:val="nil"/>
                <w:bottom w:val="nil"/>
                <w:right w:val="nil"/>
                <w:between w:val="nil"/>
              </w:pBdr>
              <w:spacing w:line="276" w:lineRule="auto"/>
              <w:rPr>
                <w:rFonts w:ascii="Palatino Linotype" w:hAnsi="Palatino Linotype"/>
                <w:b/>
                <w:i/>
              </w:rPr>
            </w:pPr>
          </w:p>
        </w:tc>
        <w:tc>
          <w:tcPr>
            <w:tcW w:w="5812" w:type="dxa"/>
            <w:vMerge/>
            <w:tcBorders>
              <w:top w:val="single" w:sz="4" w:space="0" w:color="000000"/>
              <w:left w:val="nil"/>
              <w:bottom w:val="nil"/>
              <w:right w:val="nil"/>
            </w:tcBorders>
          </w:tcPr>
          <w:p w14:paraId="0D960F40" w14:textId="77777777" w:rsidR="00A62BED" w:rsidRPr="002B49EF" w:rsidRDefault="00A62BED">
            <w:pPr>
              <w:widowControl w:val="0"/>
              <w:pBdr>
                <w:top w:val="nil"/>
                <w:left w:val="nil"/>
                <w:bottom w:val="nil"/>
                <w:right w:val="nil"/>
                <w:between w:val="nil"/>
              </w:pBdr>
              <w:spacing w:line="276" w:lineRule="auto"/>
              <w:rPr>
                <w:rFonts w:ascii="Palatino Linotype" w:hAnsi="Palatino Linotype"/>
                <w:b/>
                <w:i/>
              </w:rPr>
            </w:pPr>
          </w:p>
        </w:tc>
      </w:tr>
      <w:tr w:rsidR="00AE744B" w:rsidRPr="002B49EF" w14:paraId="09DEC87E" w14:textId="77777777" w:rsidTr="001455E4">
        <w:trPr>
          <w:trHeight w:val="473"/>
        </w:trPr>
        <w:tc>
          <w:tcPr>
            <w:tcW w:w="2802" w:type="dxa"/>
            <w:vMerge/>
            <w:tcBorders>
              <w:top w:val="single" w:sz="4" w:space="0" w:color="000000"/>
              <w:left w:val="nil"/>
              <w:bottom w:val="single" w:sz="4" w:space="0" w:color="000000"/>
              <w:right w:val="nil"/>
            </w:tcBorders>
          </w:tcPr>
          <w:p w14:paraId="6602BBAA" w14:textId="77777777" w:rsidR="00AE744B" w:rsidRPr="002B49EF" w:rsidRDefault="00AE744B">
            <w:pPr>
              <w:widowControl w:val="0"/>
              <w:pBdr>
                <w:top w:val="nil"/>
                <w:left w:val="nil"/>
                <w:bottom w:val="nil"/>
                <w:right w:val="nil"/>
                <w:between w:val="nil"/>
              </w:pBdr>
              <w:spacing w:line="276" w:lineRule="auto"/>
              <w:rPr>
                <w:rFonts w:ascii="Palatino Linotype" w:hAnsi="Palatino Linotype"/>
                <w:b/>
                <w:i/>
              </w:rPr>
            </w:pPr>
          </w:p>
        </w:tc>
        <w:tc>
          <w:tcPr>
            <w:tcW w:w="283" w:type="dxa"/>
            <w:vMerge/>
            <w:tcBorders>
              <w:top w:val="nil"/>
              <w:left w:val="nil"/>
              <w:bottom w:val="nil"/>
              <w:right w:val="nil"/>
            </w:tcBorders>
          </w:tcPr>
          <w:p w14:paraId="11E6491E" w14:textId="77777777" w:rsidR="00AE744B" w:rsidRPr="002B49EF" w:rsidRDefault="00AE744B">
            <w:pPr>
              <w:widowControl w:val="0"/>
              <w:pBdr>
                <w:top w:val="nil"/>
                <w:left w:val="nil"/>
                <w:bottom w:val="nil"/>
                <w:right w:val="nil"/>
                <w:between w:val="nil"/>
              </w:pBdr>
              <w:spacing w:line="276" w:lineRule="auto"/>
              <w:rPr>
                <w:rFonts w:ascii="Palatino Linotype" w:hAnsi="Palatino Linotype"/>
                <w:b/>
                <w:i/>
              </w:rPr>
            </w:pPr>
          </w:p>
        </w:tc>
        <w:tc>
          <w:tcPr>
            <w:tcW w:w="5812" w:type="dxa"/>
            <w:tcBorders>
              <w:top w:val="nil"/>
              <w:left w:val="nil"/>
              <w:bottom w:val="single" w:sz="4" w:space="0" w:color="000000"/>
              <w:right w:val="nil"/>
            </w:tcBorders>
          </w:tcPr>
          <w:p w14:paraId="2672958A" w14:textId="77777777" w:rsidR="00AE744B" w:rsidRDefault="00AE744B" w:rsidP="00AE744B">
            <w:pPr>
              <w:spacing w:before="120" w:after="120"/>
              <w:jc w:val="right"/>
              <w:rPr>
                <w:i/>
                <w:iCs/>
                <w:color w:val="000000"/>
                <w:sz w:val="18"/>
                <w:szCs w:val="18"/>
              </w:rPr>
            </w:pPr>
            <w:r>
              <w:rPr>
                <w:i/>
                <w:iCs/>
                <w:color w:val="000000"/>
                <w:sz w:val="18"/>
                <w:szCs w:val="18"/>
              </w:rPr>
              <w:t xml:space="preserve">This is an open access article under the </w:t>
            </w:r>
            <w:hyperlink r:id="rId11" w:history="1">
              <w:r>
                <w:rPr>
                  <w:rStyle w:val="Hyperlink"/>
                  <w:i/>
                  <w:iCs/>
                  <w:sz w:val="18"/>
                  <w:szCs w:val="18"/>
                </w:rPr>
                <w:t>CC BY-SA</w:t>
              </w:r>
            </w:hyperlink>
            <w:r>
              <w:rPr>
                <w:i/>
                <w:iCs/>
                <w:color w:val="000000"/>
                <w:sz w:val="18"/>
                <w:szCs w:val="18"/>
              </w:rPr>
              <w:t xml:space="preserve"> license.</w:t>
            </w:r>
          </w:p>
          <w:p w14:paraId="4A8FCE01" w14:textId="14DFA4A1" w:rsidR="00AE744B" w:rsidRPr="002B49EF" w:rsidRDefault="00AE744B" w:rsidP="00240E1B">
            <w:pPr>
              <w:spacing w:before="120" w:after="120"/>
              <w:jc w:val="right"/>
              <w:rPr>
                <w:rFonts w:ascii="Palatino Linotype" w:hAnsi="Palatino Linotype"/>
                <w:i/>
                <w:color w:val="000000"/>
                <w:sz w:val="18"/>
                <w:szCs w:val="18"/>
              </w:rPr>
            </w:pPr>
            <w:r>
              <w:rPr>
                <w:noProof/>
              </w:rPr>
              <w:drawing>
                <wp:inline distT="0" distB="0" distL="0" distR="0" wp14:anchorId="62BB71A1" wp14:editId="4C030FB8">
                  <wp:extent cx="860327" cy="302277"/>
                  <wp:effectExtent l="0" t="0" r="381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1123" cy="309584"/>
                          </a:xfrm>
                          <a:prstGeom prst="rect">
                            <a:avLst/>
                          </a:prstGeom>
                          <a:noFill/>
                          <a:ln>
                            <a:noFill/>
                          </a:ln>
                        </pic:spPr>
                      </pic:pic>
                    </a:graphicData>
                  </a:graphic>
                </wp:inline>
              </w:drawing>
            </w:r>
          </w:p>
        </w:tc>
      </w:tr>
      <w:tr w:rsidR="00AE744B" w:rsidRPr="002B49EF" w14:paraId="30349F45" w14:textId="77777777" w:rsidTr="00BA1AA9">
        <w:trPr>
          <w:trHeight w:val="1563"/>
        </w:trPr>
        <w:tc>
          <w:tcPr>
            <w:tcW w:w="8897" w:type="dxa"/>
            <w:gridSpan w:val="3"/>
            <w:tcBorders>
              <w:top w:val="nil"/>
              <w:left w:val="nil"/>
              <w:bottom w:val="single" w:sz="4" w:space="0" w:color="000000"/>
              <w:right w:val="nil"/>
            </w:tcBorders>
          </w:tcPr>
          <w:p w14:paraId="42BE523B" w14:textId="3B3E0FB9" w:rsidR="00AE744B" w:rsidRPr="002B49EF" w:rsidRDefault="00AE744B">
            <w:pPr>
              <w:spacing w:before="120" w:after="120"/>
              <w:rPr>
                <w:rFonts w:ascii="Palatino Linotype" w:hAnsi="Palatino Linotype"/>
                <w:b/>
                <w:i/>
                <w:sz w:val="18"/>
              </w:rPr>
            </w:pPr>
            <w:r w:rsidRPr="002B49EF">
              <w:rPr>
                <w:rFonts w:ascii="Palatino Linotype" w:hAnsi="Palatino Linotype"/>
                <w:b/>
                <w:i/>
                <w:sz w:val="18"/>
              </w:rPr>
              <w:t>Corresponding Author:</w:t>
            </w:r>
          </w:p>
          <w:p w14:paraId="1A656DB7" w14:textId="46F1E216" w:rsidR="00AE744B" w:rsidRPr="002B49EF" w:rsidRDefault="00AE744B">
            <w:pPr>
              <w:rPr>
                <w:rFonts w:ascii="Palatino Linotype" w:hAnsi="Palatino Linotype"/>
                <w:sz w:val="18"/>
              </w:rPr>
            </w:pPr>
            <w:r w:rsidRPr="002B49EF">
              <w:rPr>
                <w:rFonts w:ascii="Palatino Linotype" w:hAnsi="Palatino Linotype"/>
                <w:sz w:val="18"/>
              </w:rPr>
              <w:t xml:space="preserve">Name:  </w:t>
            </w:r>
            <w:proofErr w:type="spellStart"/>
            <w:r w:rsidR="00390CF7">
              <w:rPr>
                <w:rFonts w:ascii="Palatino Linotype" w:hAnsi="Palatino Linotype"/>
                <w:sz w:val="18"/>
              </w:rPr>
              <w:t>Moch</w:t>
            </w:r>
            <w:proofErr w:type="spellEnd"/>
            <w:r w:rsidR="00390CF7">
              <w:rPr>
                <w:rFonts w:ascii="Palatino Linotype" w:hAnsi="Palatino Linotype"/>
                <w:sz w:val="18"/>
              </w:rPr>
              <w:t xml:space="preserve">. </w:t>
            </w:r>
            <w:proofErr w:type="spellStart"/>
            <w:r w:rsidR="00390CF7">
              <w:rPr>
                <w:rFonts w:ascii="Palatino Linotype" w:hAnsi="Palatino Linotype"/>
                <w:sz w:val="18"/>
              </w:rPr>
              <w:t>Syihabudin</w:t>
            </w:r>
            <w:proofErr w:type="spellEnd"/>
            <w:r w:rsidR="00390CF7">
              <w:rPr>
                <w:rFonts w:ascii="Palatino Linotype" w:hAnsi="Palatino Linotype"/>
                <w:sz w:val="18"/>
              </w:rPr>
              <w:t xml:space="preserve"> </w:t>
            </w:r>
            <w:proofErr w:type="spellStart"/>
            <w:r w:rsidR="00390CF7">
              <w:rPr>
                <w:rFonts w:ascii="Palatino Linotype" w:hAnsi="Palatino Linotype"/>
                <w:sz w:val="18"/>
              </w:rPr>
              <w:t>Nuha</w:t>
            </w:r>
            <w:proofErr w:type="spellEnd"/>
          </w:p>
          <w:p w14:paraId="5CC01D7B" w14:textId="795A4434" w:rsidR="00AE744B" w:rsidRPr="002B49EF" w:rsidRDefault="00AE744B">
            <w:pPr>
              <w:rPr>
                <w:rFonts w:ascii="Palatino Linotype" w:hAnsi="Palatino Linotype"/>
                <w:sz w:val="18"/>
              </w:rPr>
            </w:pPr>
            <w:r w:rsidRPr="002B49EF">
              <w:rPr>
                <w:rFonts w:ascii="Palatino Linotype" w:hAnsi="Palatino Linotype"/>
                <w:sz w:val="18"/>
              </w:rPr>
              <w:t>Institution</w:t>
            </w:r>
            <w:r>
              <w:rPr>
                <w:rFonts w:ascii="Palatino Linotype" w:hAnsi="Palatino Linotype"/>
                <w:sz w:val="18"/>
              </w:rPr>
              <w:t xml:space="preserve">: </w:t>
            </w:r>
            <w:r w:rsidR="00390CF7">
              <w:rPr>
                <w:rFonts w:ascii="Palatino Linotype" w:hAnsi="Palatino Linotype"/>
                <w:sz w:val="18"/>
              </w:rPr>
              <w:t>Department of Guidance and Counseling, State University of Malang, St. Semarang No. 5, Malang City, East Java, 65145</w:t>
            </w:r>
          </w:p>
          <w:p w14:paraId="5AF626A0" w14:textId="7F7D6870" w:rsidR="00AE744B" w:rsidRPr="00BA1AA9" w:rsidRDefault="00AE744B" w:rsidP="001455E4">
            <w:pPr>
              <w:spacing w:after="120"/>
              <w:rPr>
                <w:rFonts w:ascii="Palatino Linotype" w:hAnsi="Palatino Linotype"/>
                <w:sz w:val="18"/>
              </w:rPr>
            </w:pPr>
            <w:r w:rsidRPr="002B49EF">
              <w:rPr>
                <w:rFonts w:ascii="Palatino Linotype" w:hAnsi="Palatino Linotype"/>
                <w:sz w:val="18"/>
              </w:rPr>
              <w:t>Email:</w:t>
            </w:r>
            <w:r w:rsidR="00390CF7">
              <w:rPr>
                <w:rFonts w:ascii="Palatino Linotype" w:hAnsi="Palatino Linotype"/>
                <w:sz w:val="18"/>
              </w:rPr>
              <w:t xml:space="preserve"> </w:t>
            </w:r>
            <w:hyperlink r:id="rId13" w:history="1">
              <w:r w:rsidR="00390CF7" w:rsidRPr="00B5507F">
                <w:rPr>
                  <w:rStyle w:val="Hyperlink"/>
                  <w:rFonts w:ascii="Palatino Linotype" w:hAnsi="Palatino Linotype"/>
                  <w:sz w:val="18"/>
                </w:rPr>
                <w:t>Moch.syihabudin.2301118@students.um.ac.id</w:t>
              </w:r>
            </w:hyperlink>
            <w:r w:rsidR="00390CF7">
              <w:rPr>
                <w:rFonts w:ascii="Palatino Linotype" w:hAnsi="Palatino Linotype"/>
                <w:sz w:val="18"/>
              </w:rPr>
              <w:t xml:space="preserve"> </w:t>
            </w:r>
          </w:p>
        </w:tc>
      </w:tr>
    </w:tbl>
    <w:p w14:paraId="6DCED70E" w14:textId="77777777" w:rsidR="00A62BED" w:rsidRPr="002B49EF" w:rsidRDefault="00A62BED">
      <w:pPr>
        <w:jc w:val="both"/>
        <w:rPr>
          <w:rFonts w:ascii="Palatino Linotype" w:hAnsi="Palatino Linotype"/>
        </w:rPr>
      </w:pPr>
    </w:p>
    <w:p w14:paraId="606327FD" w14:textId="77777777" w:rsidR="0030302C" w:rsidRPr="002B49EF" w:rsidRDefault="0030302C" w:rsidP="0006499C">
      <w:pPr>
        <w:tabs>
          <w:tab w:val="left" w:pos="426"/>
        </w:tabs>
        <w:spacing w:after="120"/>
        <w:rPr>
          <w:rFonts w:ascii="Palatino Linotype" w:hAnsi="Palatino Linotype"/>
          <w:b/>
          <w:sz w:val="22"/>
        </w:rPr>
        <w:sectPr w:rsidR="0030302C" w:rsidRPr="002B49EF" w:rsidSect="006C6E02">
          <w:headerReference w:type="default" r:id="rId14"/>
          <w:footerReference w:type="even" r:id="rId15"/>
          <w:footerReference w:type="default" r:id="rId16"/>
          <w:headerReference w:type="first" r:id="rId17"/>
          <w:footerReference w:type="first" r:id="rId18"/>
          <w:pgSz w:w="11907" w:h="16840"/>
          <w:pgMar w:top="1418" w:right="1418" w:bottom="1418" w:left="1701" w:header="812" w:footer="1134" w:gutter="0"/>
          <w:pgNumType w:start="163"/>
          <w:cols w:space="720"/>
          <w:titlePg/>
        </w:sectPr>
      </w:pPr>
    </w:p>
    <w:p w14:paraId="01971634" w14:textId="211011DB" w:rsidR="00A62BED" w:rsidRPr="002B49EF" w:rsidRDefault="00390CF7" w:rsidP="002B49EF">
      <w:pPr>
        <w:pStyle w:val="ListParagraph"/>
        <w:numPr>
          <w:ilvl w:val="0"/>
          <w:numId w:val="4"/>
        </w:numPr>
        <w:tabs>
          <w:tab w:val="left" w:pos="426"/>
        </w:tabs>
        <w:spacing w:after="60"/>
        <w:rPr>
          <w:rFonts w:ascii="Palatino Linotype" w:hAnsi="Palatino Linotype"/>
          <w:b/>
        </w:rPr>
      </w:pPr>
      <w:r>
        <w:rPr>
          <w:rFonts w:ascii="Palatino Linotype" w:hAnsi="Palatino Linotype"/>
          <w:b/>
        </w:rPr>
        <w:t>INTRODUCTION</w:t>
      </w:r>
    </w:p>
    <w:p w14:paraId="20ADB4C1" w14:textId="58E124BF" w:rsidR="00390CF7" w:rsidRPr="00390CF7" w:rsidRDefault="001766DB" w:rsidP="00390CF7">
      <w:pPr>
        <w:spacing w:after="120"/>
        <w:ind w:firstLine="720"/>
        <w:jc w:val="both"/>
        <w:rPr>
          <w:rFonts w:ascii="Palatino Linotype" w:hAnsi="Palatino Linotype"/>
        </w:rPr>
      </w:pPr>
      <w:r w:rsidRPr="001766DB">
        <w:rPr>
          <w:rFonts w:ascii="Palatino Linotype" w:hAnsi="Palatino Linotype"/>
        </w:rPr>
        <w:t>Education serves as a conduit for the attainment of wealth for all humanity. Quality education is indicative of a progressive and contemporary society.</w:t>
      </w:r>
      <w:r w:rsidR="00390CF7" w:rsidRPr="00390CF7">
        <w:rPr>
          <w:rFonts w:ascii="Palatino Linotype" w:hAnsi="Palatino Linotype"/>
        </w:rPr>
        <w:t xml:space="preserve"> Education is a very important part of human life. Learning must be able to provide various kinds of changes for humans </w:t>
      </w:r>
      <w:r w:rsidR="00172CD1">
        <w:rPr>
          <w:rFonts w:ascii="Palatino Linotype" w:hAnsi="Palatino Linotype"/>
        </w:rPr>
        <w:fldChar w:fldCharType="begin" w:fldLock="1"/>
      </w:r>
      <w:r w:rsidR="00172CD1">
        <w:rPr>
          <w:rFonts w:ascii="Palatino Linotype" w:hAnsi="Palatino Linotype"/>
        </w:rPr>
        <w:instrText>ADDIN CSL_CITATION {"citationItems":[{"id":"ITEM-1","itemData":{"DOI":"10.47747/jbme.v2i2.230","abstract":"Abstrak Merdeka Belajar-Kampus  Merdeka  adalah  kebijakan  Menteri  Pendidikan  dan  Kebudayaan  yang bertujuan  mendorong  mahasiswa  agar  menguasai  berbagai  keilmuan  untuk  memasuki  dunia  kerja. Kebijakan Merdeka Belajar-Kampus Merdeka sesuai dengan Permendikbud Nomor 3 Tahun 2020 tentang Standar  Nasional  Pendidikan  Tinggi. Penelitian ini menggunakan metode tinjauan literatur review yang memungkinkan dapat memberikan penelitian lainnya yang diperoleh dari bahan acuan untuk dijadikan landasan kegiatan penelitian terhadap perubahan paradigma pembelajaran pada pendidikan tinggi. Data yang diambil dalam penelitian ini melalui pencarian dari beberapa artikel-artikel yang terkait dengan kebijakan Menteri Pendidikan dan Kebudayaan yang bertujuan memberikan kesempatan bagi mahasiswa untuk melaksanakan kegiatan pembelajaran dalam program studi lain pada perguruan tinggi yang berbeda dengan proses pembelajaran yang melalui media tatap muka mapun secara jaringan (daring). Tujuan penelitian ini sesuai dalam PERMENDIKBUD No. 3 Tahun 2020 tentang standar nasional pendidikan tinggi. Program ini  untuk mendorong mahasiswa agar bisa menguasai beragam kompetensi dan program ini diharapkan agar mahasiswa mampu meningkatkan kompetensi lulusan baik softskill maupun hardskill untuk siap dengan kebutuhan zaman dan menyiapkan lulusan yang unggul, bermoral dan beretika.  ","author":[{"dropping-particle":"","family":"Simatupang","given":"Elizabeth","non-dropping-particle":"","parse-names":false,"suffix":""},{"dropping-particle":"","family":"Yuhertiana","given":"Indrawati","non-dropping-particle":"","parse-names":false,"suffix":""}],"container-title":"Jurnal Bisnis, Manajemen, dan Ekonomi","id":"ITEM-1","issue":"2","issued":{"date-parts":[["2021"]]},"page":"30-38","title":"Merdeka Belajar Kampus Merdeka terhadap Perubahan Paradigma Pembelajaran pada Pendidikan Tinggi: Sebuah Tinjauan Literatur","type":"article-journal","volume":"2"},"uris":["http://www.mendeley.com/documents/?uuid=0751f095-ce21-43d6-97ab-1387da86e2c6"]}],"mendeley":{"formattedCitation":"(Simatupang &amp; Yuhertiana, 2021)","plainTextFormattedCitation":"(Simatupang &amp; Yuhertiana, 2021)","previouslyFormattedCitation":"(Simatupang &amp; Yuhertiana, 2021)"},"properties":{"noteIndex":0},"schema":"https://github.com/citation-style-language/schema/raw/master/csl-citation.json"}</w:instrText>
      </w:r>
      <w:r w:rsidR="00172CD1">
        <w:rPr>
          <w:rFonts w:ascii="Palatino Linotype" w:hAnsi="Palatino Linotype"/>
        </w:rPr>
        <w:fldChar w:fldCharType="separate"/>
      </w:r>
      <w:r w:rsidR="00172CD1" w:rsidRPr="00172CD1">
        <w:rPr>
          <w:rFonts w:ascii="Palatino Linotype" w:hAnsi="Palatino Linotype"/>
          <w:noProof/>
        </w:rPr>
        <w:t>(Simatupang &amp; Yuhertiana, 2021)</w:t>
      </w:r>
      <w:r w:rsidR="00172CD1">
        <w:rPr>
          <w:rFonts w:ascii="Palatino Linotype" w:hAnsi="Palatino Linotype"/>
        </w:rPr>
        <w:fldChar w:fldCharType="end"/>
      </w:r>
      <w:r w:rsidR="00390CF7" w:rsidRPr="00390CF7">
        <w:rPr>
          <w:rFonts w:ascii="Palatino Linotype" w:hAnsi="Palatino Linotype"/>
        </w:rPr>
        <w:t xml:space="preserve">. Through education, people can have an understanding of something that makes them a critical human being in thinking and acting. </w:t>
      </w:r>
      <w:r w:rsidRPr="001766DB">
        <w:rPr>
          <w:rFonts w:ascii="Palatino Linotype" w:hAnsi="Palatino Linotype"/>
        </w:rPr>
        <w:t>Law No. 20 of 2003 regarding the National Education System defines education as a purposeful and systematic endeavor to cultivate an educational environment and activities that enable students to enhance their capabilities, fostering religious spirituality, self-discipline, character, intellect, ethical values, and the skills essential for themselves, their citizenship, and the nation</w:t>
      </w:r>
      <w:r w:rsidR="00390CF7" w:rsidRPr="00390CF7">
        <w:rPr>
          <w:rFonts w:ascii="Palatino Linotype" w:hAnsi="Palatino Linotype"/>
        </w:rPr>
        <w:t xml:space="preserve"> </w:t>
      </w:r>
      <w:r w:rsidR="00172CD1">
        <w:rPr>
          <w:rFonts w:ascii="Palatino Linotype" w:hAnsi="Palatino Linotype"/>
        </w:rPr>
        <w:fldChar w:fldCharType="begin" w:fldLock="1"/>
      </w:r>
      <w:r w:rsidR="00172CD1">
        <w:rPr>
          <w:rFonts w:ascii="Palatino Linotype" w:hAnsi="Palatino Linotype"/>
        </w:rPr>
        <w:instrText>ADDIN CSL_CITATION {"citationItems":[{"id":"ITEM-1","itemData":{"DOI":"10.47747/jbme.v2i2.230","abstract":"Abstrak Merdeka Belajar-Kampus  Merdeka  adalah  kebijakan  Menteri  Pendidikan  dan  Kebudayaan  yang bertujuan  mendorong  mahasiswa  agar  menguasai  berbagai  keilmuan  untuk  memasuki  dunia  kerja. Kebijakan Merdeka Belajar-Kampus Merdeka sesuai dengan Permendikbud Nomor 3 Tahun 2020 tentang Standar  Nasional  Pendidikan  Tinggi. Penelitian ini menggunakan metode tinjauan literatur review yang memungkinkan dapat memberikan penelitian lainnya yang diperoleh dari bahan acuan untuk dijadikan landasan kegiatan penelitian terhadap perubahan paradigma pembelajaran pada pendidikan tinggi. Data yang diambil dalam penelitian ini melalui pencarian dari beberapa artikel-artikel yang terkait dengan kebijakan Menteri Pendidikan dan Kebudayaan yang bertujuan memberikan kesempatan bagi mahasiswa untuk melaksanakan kegiatan pembelajaran dalam program studi lain pada perguruan tinggi yang berbeda dengan proses pembelajaran yang melalui media tatap muka mapun secara jaringan (daring). Tujuan penelitian ini sesuai dalam PERMENDIKBUD No. 3 Tahun 2020 tentang standar nasional pendidikan tinggi. Program ini  untuk mendorong mahasiswa agar bisa menguasai beragam kompetensi dan program ini diharapkan agar mahasiswa mampu meningkatkan kompetensi lulusan baik softskill maupun hardskill untuk siap dengan kebutuhan zaman dan menyiapkan lulusan yang unggul, bermoral dan beretika.  ","author":[{"dropping-particle":"","family":"Simatupang","given":"Elizabeth","non-dropping-particle":"","parse-names":false,"suffix":""},{"dropping-particle":"","family":"Yuhertiana","given":"Indrawati","non-dropping-particle":"","parse-names":false,"suffix":""}],"container-title":"Jurnal Bisnis, Manajemen, dan Ekonomi","id":"ITEM-1","issue":"2","issued":{"date-parts":[["2021"]]},"page":"30-38","title":"Merdeka Belajar Kampus Merdeka terhadap Perubahan Paradigma Pembelajaran pada Pendidikan Tinggi: Sebuah Tinjauan Literatur","type":"article-journal","volume":"2"},"uris":["http://www.mendeley.com/documents/?uuid=0751f095-ce21-43d6-97ab-1387da86e2c6"]}],"mendeley":{"formattedCitation":"(Simatupang &amp; Yuhertiana, 2021)","plainTextFormattedCitation":"(Simatupang &amp; Yuhertiana, 2021)","previouslyFormattedCitation":"(Simatupang &amp; Yuhertiana, 2021)"},"properties":{"noteIndex":0},"schema":"https://github.com/citation-style-language/schema/raw/master/csl-citation.json"}</w:instrText>
      </w:r>
      <w:r w:rsidR="00172CD1">
        <w:rPr>
          <w:rFonts w:ascii="Palatino Linotype" w:hAnsi="Palatino Linotype"/>
        </w:rPr>
        <w:fldChar w:fldCharType="separate"/>
      </w:r>
      <w:r w:rsidR="00172CD1" w:rsidRPr="00172CD1">
        <w:rPr>
          <w:rFonts w:ascii="Palatino Linotype" w:hAnsi="Palatino Linotype"/>
          <w:noProof/>
        </w:rPr>
        <w:t>(Simatupang &amp; Yuhertiana, 2021)</w:t>
      </w:r>
      <w:r w:rsidR="00172CD1">
        <w:rPr>
          <w:rFonts w:ascii="Palatino Linotype" w:hAnsi="Palatino Linotype"/>
        </w:rPr>
        <w:fldChar w:fldCharType="end"/>
      </w:r>
      <w:r w:rsidR="00172CD1">
        <w:rPr>
          <w:rFonts w:ascii="Palatino Linotype" w:hAnsi="Palatino Linotype"/>
        </w:rPr>
        <w:t>.</w:t>
      </w:r>
    </w:p>
    <w:p w14:paraId="42FC1965" w14:textId="2C570095" w:rsidR="00390CF7" w:rsidRPr="00390CF7" w:rsidRDefault="001766DB" w:rsidP="00390CF7">
      <w:pPr>
        <w:spacing w:after="120"/>
        <w:ind w:firstLine="720"/>
        <w:jc w:val="both"/>
        <w:rPr>
          <w:rFonts w:ascii="Palatino Linotype" w:hAnsi="Palatino Linotype"/>
        </w:rPr>
      </w:pPr>
      <w:r w:rsidRPr="001766DB">
        <w:rPr>
          <w:rFonts w:ascii="Palatino Linotype" w:hAnsi="Palatino Linotype"/>
        </w:rPr>
        <w:t xml:space="preserve">In the context of the Fourth Industrial Revolution, which prioritizes independent learning, educational institutions are anticipated to possess competitiveness and innovation to ensure they remain relevant. The Merdeka </w:t>
      </w:r>
      <w:proofErr w:type="spellStart"/>
      <w:r w:rsidRPr="001766DB">
        <w:rPr>
          <w:rFonts w:ascii="Palatino Linotype" w:hAnsi="Palatino Linotype"/>
        </w:rPr>
        <w:t>Belajar</w:t>
      </w:r>
      <w:proofErr w:type="spellEnd"/>
      <w:r w:rsidRPr="001766DB">
        <w:rPr>
          <w:rFonts w:ascii="Palatino Linotype" w:hAnsi="Palatino Linotype"/>
        </w:rPr>
        <w:t xml:space="preserve"> strategy, introduced by the Minister of Learning, is anticipated to address several issues, particularly concerning the establishment of learning objective orientations. The Merdeka </w:t>
      </w:r>
      <w:proofErr w:type="spellStart"/>
      <w:r w:rsidRPr="001766DB">
        <w:rPr>
          <w:rFonts w:ascii="Palatino Linotype" w:hAnsi="Palatino Linotype"/>
        </w:rPr>
        <w:t>Belajar</w:t>
      </w:r>
      <w:proofErr w:type="spellEnd"/>
      <w:r w:rsidRPr="001766DB">
        <w:rPr>
          <w:rFonts w:ascii="Palatino Linotype" w:hAnsi="Palatino Linotype"/>
        </w:rPr>
        <w:t xml:space="preserve"> policy emerges in the context of the Fourth Industrial Revolution and Society 5.0. Educational institutions want to cultivate Human Resources (HR) capable of advancing, enhancing, and actualizing the nation's educational policy principles, including the development of autonomous individuals. Educational institutions must align their learning systems with the advancements of the period</w:t>
      </w:r>
      <w:r w:rsidR="00390CF7" w:rsidRPr="00390CF7">
        <w:rPr>
          <w:rFonts w:ascii="Palatino Linotype" w:hAnsi="Palatino Linotype"/>
        </w:rPr>
        <w:t xml:space="preserve"> </w:t>
      </w:r>
      <w:r w:rsidR="00172CD1">
        <w:rPr>
          <w:rFonts w:ascii="Palatino Linotype" w:hAnsi="Palatino Linotype"/>
        </w:rPr>
        <w:fldChar w:fldCharType="begin" w:fldLock="1"/>
      </w:r>
      <w:r w:rsidR="00172CD1">
        <w:rPr>
          <w:rFonts w:ascii="Palatino Linotype" w:hAnsi="Palatino Linotype"/>
        </w:rPr>
        <w:instrText>ADDIN CSL_CITATION {"citationItems":[{"id":"ITEM-1","itemData":{"author":[{"dropping-particle":"","family":"Rokhyani","given":"Esty","non-dropping-particle":"","parse-names":false,"suffix":""}],"container-title":"PD ABKIN JATIM Open Journal System","id":"ITEM-1","issue":"1","issued":{"date-parts":[["2022"]]},"page":"26-38","title":"Penguatan praksis bimbingan konseling dalam implementasi kebijakan merdeka belajar","type":"article-journal","volume":"3"},"uris":["http://www.mendeley.com/documents/?uuid=67643b9a-d20a-4eed-b39c-26f08a78b476"]}],"mendeley":{"formattedCitation":"(Rokhyani, 2022)","plainTextFormattedCitation":"(Rokhyani, 2022)","previouslyFormattedCitation":"(Rokhyani, 2022)"},"properties":{"noteIndex":0},"schema":"https://github.com/citation-style-language/schema/raw/master/csl-citation.json"}</w:instrText>
      </w:r>
      <w:r w:rsidR="00172CD1">
        <w:rPr>
          <w:rFonts w:ascii="Palatino Linotype" w:hAnsi="Palatino Linotype"/>
        </w:rPr>
        <w:fldChar w:fldCharType="separate"/>
      </w:r>
      <w:r w:rsidR="00172CD1" w:rsidRPr="00172CD1">
        <w:rPr>
          <w:rFonts w:ascii="Palatino Linotype" w:hAnsi="Palatino Linotype"/>
          <w:noProof/>
        </w:rPr>
        <w:t>(Rokhyani, 2022)</w:t>
      </w:r>
      <w:r w:rsidR="00172CD1">
        <w:rPr>
          <w:rFonts w:ascii="Palatino Linotype" w:hAnsi="Palatino Linotype"/>
        </w:rPr>
        <w:fldChar w:fldCharType="end"/>
      </w:r>
      <w:r w:rsidR="00390CF7" w:rsidRPr="00390CF7">
        <w:rPr>
          <w:rFonts w:ascii="Palatino Linotype" w:hAnsi="Palatino Linotype"/>
        </w:rPr>
        <w:t xml:space="preserve">. </w:t>
      </w:r>
      <w:r w:rsidRPr="001766DB">
        <w:rPr>
          <w:rFonts w:ascii="Palatino Linotype" w:hAnsi="Palatino Linotype"/>
        </w:rPr>
        <w:t>The learning system is anticipated to acknowledge that student participants possess critical thinking abilities, problem-solving skills, creativity, innovation, and effective communication and collaboration capabilities</w:t>
      </w:r>
      <w:r w:rsidR="00172CD1">
        <w:rPr>
          <w:rFonts w:ascii="Palatino Linotype" w:hAnsi="Palatino Linotype"/>
        </w:rPr>
        <w:t xml:space="preserve"> </w:t>
      </w:r>
      <w:r w:rsidR="00172CD1">
        <w:rPr>
          <w:rFonts w:ascii="Palatino Linotype" w:hAnsi="Palatino Linotype"/>
        </w:rPr>
        <w:fldChar w:fldCharType="begin" w:fldLock="1"/>
      </w:r>
      <w:r w:rsidR="00172CD1">
        <w:rPr>
          <w:rFonts w:ascii="Palatino Linotype" w:hAnsi="Palatino Linotype"/>
        </w:rPr>
        <w:instrText>ADDIN CSL_CITATION {"citationItems":[{"id":"ITEM-1","itemData":{"DOI":"10.37640/japd.v1i1.937","abstract":"Merdeka Belajar-Kampus Merdeka memberi hak bak belajar tiga semester kepada mahasiswa untuk memilih materi dan perguruan tinggi yang diminati. Tujuan penulisan artikel ini adalah untuk memberikan pelatihan strategi menulis proposl hibah yang baik. Pengabdian dilaksanakan di Program Studi Pendidikan Bahasa Inggris Fakultas Ilmu Pendidikan Universitas Muhammadiyah Maluku Utara. Metode pengabdian yaitu ceramah atau paparan singkat dan diskusi atau tanya jawab mendalam. Hasil yang dicapai adalah terpenuhinya pemahaman cara menulis proposal hibah yang baik.","author":[{"dropping-particle":"","family":"Supriyadi","given":"Agus","non-dropping-particle":"","parse-names":false,"suffix":""}],"container-title":"Jurnal Abdimas Prakasa Dakara","id":"ITEM-1","issue":"1","issued":{"date-parts":[["2021"]]},"page":"25-28","title":"Pelatihan Strategi Menulis Proposal Hibah Kurikulum Merdeka Belajar-Kampus Merdeka","type":"article-journal","volume":"1"},"uris":["http://www.mendeley.com/documents/?uuid=31b3b480-fcf1-479b-997e-8bb1714ec7c0"]}],"mendeley":{"formattedCitation":"(Supriyadi, 2021)","plainTextFormattedCitation":"(Supriyadi, 2021)","previouslyFormattedCitation":"(Supriyadi, 2021)"},"properties":{"noteIndex":0},"schema":"https://github.com/citation-style-language/schema/raw/master/csl-citation.json"}</w:instrText>
      </w:r>
      <w:r w:rsidR="00172CD1">
        <w:rPr>
          <w:rFonts w:ascii="Palatino Linotype" w:hAnsi="Palatino Linotype"/>
        </w:rPr>
        <w:fldChar w:fldCharType="separate"/>
      </w:r>
      <w:r w:rsidR="00172CD1" w:rsidRPr="00172CD1">
        <w:rPr>
          <w:rFonts w:ascii="Palatino Linotype" w:hAnsi="Palatino Linotype"/>
          <w:noProof/>
        </w:rPr>
        <w:t>(Supriyadi, 2021)</w:t>
      </w:r>
      <w:r w:rsidR="00172CD1">
        <w:rPr>
          <w:rFonts w:ascii="Palatino Linotype" w:hAnsi="Palatino Linotype"/>
        </w:rPr>
        <w:fldChar w:fldCharType="end"/>
      </w:r>
      <w:r w:rsidR="00390CF7" w:rsidRPr="00390CF7">
        <w:rPr>
          <w:rFonts w:ascii="Palatino Linotype" w:hAnsi="Palatino Linotype"/>
        </w:rPr>
        <w:t>.</w:t>
      </w:r>
    </w:p>
    <w:p w14:paraId="5C6703E4" w14:textId="3467B826" w:rsidR="00390CF7" w:rsidRPr="00390CF7" w:rsidRDefault="001766DB" w:rsidP="00390CF7">
      <w:pPr>
        <w:spacing w:after="120"/>
        <w:ind w:firstLine="720"/>
        <w:jc w:val="both"/>
        <w:rPr>
          <w:rFonts w:ascii="Palatino Linotype" w:hAnsi="Palatino Linotype"/>
        </w:rPr>
      </w:pPr>
      <w:r w:rsidRPr="001766DB">
        <w:rPr>
          <w:rFonts w:ascii="Palatino Linotype" w:hAnsi="Palatino Linotype"/>
        </w:rPr>
        <w:lastRenderedPageBreak/>
        <w:t xml:space="preserve">The Merdeka </w:t>
      </w:r>
      <w:proofErr w:type="spellStart"/>
      <w:r w:rsidRPr="001766DB">
        <w:rPr>
          <w:rFonts w:ascii="Palatino Linotype" w:hAnsi="Palatino Linotype"/>
        </w:rPr>
        <w:t>Belajar</w:t>
      </w:r>
      <w:proofErr w:type="spellEnd"/>
      <w:r w:rsidRPr="001766DB">
        <w:rPr>
          <w:rFonts w:ascii="Palatino Linotype" w:hAnsi="Palatino Linotype"/>
        </w:rPr>
        <w:t xml:space="preserve"> idea addresses the requirements of the educational system in the context of the Fourth Industrial Revolution. </w:t>
      </w:r>
      <w:proofErr w:type="spellStart"/>
      <w:r w:rsidRPr="001766DB">
        <w:rPr>
          <w:rFonts w:ascii="Palatino Linotype" w:hAnsi="Palatino Linotype"/>
        </w:rPr>
        <w:t>Nadiem</w:t>
      </w:r>
      <w:proofErr w:type="spellEnd"/>
      <w:r w:rsidRPr="001766DB">
        <w:rPr>
          <w:rFonts w:ascii="Palatino Linotype" w:hAnsi="Palatino Linotype"/>
        </w:rPr>
        <w:t xml:space="preserve"> </w:t>
      </w:r>
      <w:proofErr w:type="spellStart"/>
      <w:r w:rsidRPr="001766DB">
        <w:rPr>
          <w:rFonts w:ascii="Palatino Linotype" w:hAnsi="Palatino Linotype"/>
        </w:rPr>
        <w:t>Makarim</w:t>
      </w:r>
      <w:proofErr w:type="spellEnd"/>
      <w:r w:rsidRPr="001766DB">
        <w:rPr>
          <w:rFonts w:ascii="Palatino Linotype" w:hAnsi="Palatino Linotype"/>
        </w:rPr>
        <w:t xml:space="preserve"> stated that Merdeka </w:t>
      </w:r>
      <w:proofErr w:type="spellStart"/>
      <w:r w:rsidRPr="001766DB">
        <w:rPr>
          <w:rFonts w:ascii="Palatino Linotype" w:hAnsi="Palatino Linotype"/>
        </w:rPr>
        <w:t>Belajar</w:t>
      </w:r>
      <w:proofErr w:type="spellEnd"/>
      <w:r w:rsidRPr="001766DB">
        <w:rPr>
          <w:rFonts w:ascii="Palatino Linotype" w:hAnsi="Palatino Linotype"/>
        </w:rPr>
        <w:t xml:space="preserve"> represents intellectual freedom </w:t>
      </w:r>
      <w:r w:rsidR="00172CD1">
        <w:rPr>
          <w:rFonts w:ascii="Palatino Linotype" w:hAnsi="Palatino Linotype"/>
        </w:rPr>
        <w:fldChar w:fldCharType="begin" w:fldLock="1"/>
      </w:r>
      <w:r w:rsidR="00172CD1">
        <w:rPr>
          <w:rFonts w:ascii="Palatino Linotype" w:hAnsi="Palatino Linotype"/>
        </w:rPr>
        <w:instrText>ADDIN CSL_CITATION {"citationItems":[{"id":"ITEM-1","itemData":{"DOI":"10.30605/jsgp.3.1.2020.248","abstract":"Progresivisme adalah salah satu aliran filsafat pendidikan modern yang menginginkan adanya perubahan mendasar terhadap pelaksanaan pendidikan ke arah yang lebih baik, berkualitas dan memberikan kemanfaatan yang nyata bagi peserta didik. Aliran progresivisme menekankan pentingnya dasar-dasar kemerdekaan dan kebebasan kepada peserta didik. Peserta didik diberikan keleluasaan untuk mengembangkan bakat dan kemampuan yang terpendam dalam dirinya tanpa terhambat aturan-aturan formal yang terkadang justeru membelenggu kreativitas dan daya pikirnya untuk menjadi lebih baik. Dalam konteks pendidikan di Indonesia, konsep “merdeka belajar” yang dicanangkan oleh Mendikbud RI yang baru dinilai sebagai kebijakan besar untuk menjadikan pendidikan di Indonesia menjadi lebih baik dan semakin maju. Selain itu, konsep “merdeka belajar” memiliki arah dan tujuan yang sama dengan konsep aliran filsafat pendidikan progresivisme John Dewey. Keduanya sama-sama menawarkan kemerdekaan dan keleluasaan kepada lembaga pendidikan untuk mengekplorasi potensi peserta didiknya secara maksimal dengan menyesuaikan minat, bakat serta kecendrungan masing-masing peserta didik. Dengan kemerdekaan dan kebebasan ini, diharapkan pendidikan di Indonesia menjadi semakin maju dan berkualitas, yang ke depannya mampu memberikan dampak positif secara langsung terhadap kemajuan bangsa dan negara.","author":[{"dropping-particle":"","family":"Mustaghfiroh","given":"Siti","non-dropping-particle":"","parse-names":false,"suffix":""}],"container-title":"Jurnal Studi Guru dan Pembelajaran","id":"ITEM-1","issue":"1","issued":{"date-parts":[["2020"]]},"page":"141-147","title":"Konsep “Merdeka Belajar” Perspektif Aliran Progresivisme John Dewey","type":"article-journal","volume":"3"},"uris":["http://www.mendeley.com/documents/?uuid=d7d66911-3796-4773-acb0-6164fb547189"]}],"mendeley":{"formattedCitation":"(Mustaghfiroh, 2020)","plainTextFormattedCitation":"(Mustaghfiroh, 2020)","previouslyFormattedCitation":"(Mustaghfiroh, 2020)"},"properties":{"noteIndex":0},"schema":"https://github.com/citation-style-language/schema/raw/master/csl-citation.json"}</w:instrText>
      </w:r>
      <w:r w:rsidR="00172CD1">
        <w:rPr>
          <w:rFonts w:ascii="Palatino Linotype" w:hAnsi="Palatino Linotype"/>
        </w:rPr>
        <w:fldChar w:fldCharType="separate"/>
      </w:r>
      <w:r w:rsidR="00172CD1" w:rsidRPr="00172CD1">
        <w:rPr>
          <w:rFonts w:ascii="Palatino Linotype" w:hAnsi="Palatino Linotype"/>
          <w:noProof/>
        </w:rPr>
        <w:t>(Mustaghfiroh, 2020)</w:t>
      </w:r>
      <w:r w:rsidR="00172CD1">
        <w:rPr>
          <w:rFonts w:ascii="Palatino Linotype" w:hAnsi="Palatino Linotype"/>
        </w:rPr>
        <w:fldChar w:fldCharType="end"/>
      </w:r>
      <w:r w:rsidR="00390CF7" w:rsidRPr="00390CF7">
        <w:rPr>
          <w:rFonts w:ascii="Palatino Linotype" w:hAnsi="Palatino Linotype"/>
        </w:rPr>
        <w:t xml:space="preserve">. </w:t>
      </w:r>
      <w:r w:rsidRPr="001766DB">
        <w:rPr>
          <w:rFonts w:ascii="Palatino Linotype" w:hAnsi="Palatino Linotype"/>
        </w:rPr>
        <w:t xml:space="preserve">It is an effort that is given to each learning unit to be free to carry out innovations, of course, adjusted according to the area of each education unit as an open learning process from home that can later provide learning experiences without being demanded by completeness standards or graduation standards. This is what the implementation of Merdeka </w:t>
      </w:r>
      <w:proofErr w:type="spellStart"/>
      <w:r w:rsidRPr="001766DB">
        <w:rPr>
          <w:rFonts w:ascii="Palatino Linotype" w:hAnsi="Palatino Linotype"/>
        </w:rPr>
        <w:t>Belajar</w:t>
      </w:r>
      <w:proofErr w:type="spellEnd"/>
      <w:r w:rsidRPr="001766DB">
        <w:rPr>
          <w:rFonts w:ascii="Palatino Linotype" w:hAnsi="Palatino Linotype"/>
        </w:rPr>
        <w:t xml:space="preserve"> is all about</w:t>
      </w:r>
      <w:r w:rsidR="00172CD1">
        <w:rPr>
          <w:rFonts w:ascii="Palatino Linotype" w:hAnsi="Palatino Linotype"/>
        </w:rPr>
        <w:t xml:space="preserve"> </w:t>
      </w:r>
      <w:r w:rsidR="00172CD1">
        <w:rPr>
          <w:rFonts w:ascii="Palatino Linotype" w:hAnsi="Palatino Linotype"/>
        </w:rPr>
        <w:fldChar w:fldCharType="begin" w:fldLock="1"/>
      </w:r>
      <w:r w:rsidR="00172CD1">
        <w:rPr>
          <w:rFonts w:ascii="Palatino Linotype" w:hAnsi="Palatino Linotype"/>
        </w:rPr>
        <w:instrText>ADDIN CSL_CITATION {"citationItems":[{"id":"ITEM-1","itemData":{"ISSN":"2686-4452","author":[{"dropping-particle":"","family":"Purba","given":"Gerhajun Fredy","non-dropping-particle":"","parse-names":false,"suffix":""}],"container-title":"Sepren","id":"ITEM-1","issue":"01","issued":{"date-parts":[["2022"]]},"page":"23-33","title":"Implementasi Pendekatan Pendidikan Matematika Realistik Indonesia (PMRI) Pada konsep Merdeka Belajar.","type":"article-journal","volume":"4"},"uris":["http://www.mendeley.com/documents/?uuid=e3666519-29bb-4a3e-bff4-657355320f1b"]}],"mendeley":{"formattedCitation":"(Purba, 2022)","plainTextFormattedCitation":"(Purba, 2022)","previouslyFormattedCitation":"(Purba, 2022)"},"properties":{"noteIndex":0},"schema":"https://github.com/citation-style-language/schema/raw/master/csl-citation.json"}</w:instrText>
      </w:r>
      <w:r w:rsidR="00172CD1">
        <w:rPr>
          <w:rFonts w:ascii="Palatino Linotype" w:hAnsi="Palatino Linotype"/>
        </w:rPr>
        <w:fldChar w:fldCharType="separate"/>
      </w:r>
      <w:r w:rsidR="00172CD1" w:rsidRPr="00172CD1">
        <w:rPr>
          <w:rFonts w:ascii="Palatino Linotype" w:hAnsi="Palatino Linotype"/>
          <w:noProof/>
        </w:rPr>
        <w:t>(Purba, 2022)</w:t>
      </w:r>
      <w:r w:rsidR="00172CD1">
        <w:rPr>
          <w:rFonts w:ascii="Palatino Linotype" w:hAnsi="Palatino Linotype"/>
        </w:rPr>
        <w:fldChar w:fldCharType="end"/>
      </w:r>
      <w:r w:rsidR="00390CF7" w:rsidRPr="00390CF7">
        <w:rPr>
          <w:rFonts w:ascii="Palatino Linotype" w:hAnsi="Palatino Linotype"/>
        </w:rPr>
        <w:t xml:space="preserve">. </w:t>
      </w:r>
    </w:p>
    <w:p w14:paraId="770D379D" w14:textId="14B4C809" w:rsidR="00390CF7" w:rsidRPr="00390CF7" w:rsidRDefault="001766DB" w:rsidP="00390CF7">
      <w:pPr>
        <w:spacing w:after="120"/>
        <w:ind w:firstLine="720"/>
        <w:jc w:val="both"/>
        <w:rPr>
          <w:rFonts w:ascii="Palatino Linotype" w:hAnsi="Palatino Linotype"/>
        </w:rPr>
      </w:pPr>
      <w:r w:rsidRPr="001766DB">
        <w:rPr>
          <w:rFonts w:ascii="Palatino Linotype" w:hAnsi="Palatino Linotype"/>
        </w:rPr>
        <w:t>Learners are not just instructed in material that they are supposed to memorize and recollect when prompted; rather, they are trained to think critically in a manner that is non-conformist and unrestricted. The purpose of educators who teach as a practice of freedom is not just to provide knowledge to students, but also to participate in the intellectual and spiritual development of their students</w:t>
      </w:r>
      <w:r w:rsidR="00390CF7" w:rsidRPr="00390CF7">
        <w:rPr>
          <w:rFonts w:ascii="Palatino Linotype" w:hAnsi="Palatino Linotype"/>
        </w:rPr>
        <w:t xml:space="preserve"> </w:t>
      </w:r>
      <w:r w:rsidR="00172CD1">
        <w:rPr>
          <w:rFonts w:ascii="Palatino Linotype" w:hAnsi="Palatino Linotype"/>
        </w:rPr>
        <w:fldChar w:fldCharType="begin" w:fldLock="1"/>
      </w:r>
      <w:r w:rsidR="00172CD1">
        <w:rPr>
          <w:rFonts w:ascii="Palatino Linotype" w:hAnsi="Palatino Linotype"/>
        </w:rPr>
        <w:instrText>ADDIN CSL_CITATION {"citationItems":[{"id":"ITEM-1","itemData":{"DOI":"10.36418/japendi.v3i4.667","ISSN":"2745-7141","abstract":"This article discusses the role of driving teachers in independent learning in Kubu Raya Regency. This article was developed through literature studies, the use of books and journals as well as other related documents. This article aims to provide an overview of the role of driving teachers in managing fun learning using existing technology so that students are encouraged to improve their academic achievements. The results of this study indicate that students are able to be independent according to aspects of the Pancasila student profile which require students to think critically, have noble character, be creative, work together, have global diversity, think critically and independently. Independent learning creates students not only knowing learning but having high analytical and reasoning skills in solving problems encountered in life. In addition, in the classroom, the driving teacher acts as a mentor and trainer for other teachers.","author":[{"dropping-particle":"","family":"Surahman","given":"Surahman","non-dropping-particle":"","parse-names":false,"suffix":""},{"dropping-particle":"","family":"Rahmani","given":"Redha","non-dropping-particle":"","parse-names":false,"suffix":""},{"dropping-particle":"","family":"Radiana","given":"Usman","non-dropping-particle":"","parse-names":false,"suffix":""},{"dropping-particle":"","family":"Saputra","given":"Ardianus Imen","non-dropping-particle":"","parse-names":false,"suffix":""}],"container-title":"Jurnal Pendidikan Indonesia","id":"ITEM-1","issue":"4","issued":{"date-parts":[["2022"]]},"page":"376-387","title":"Peran Guru Penggerak dalam Pendidikan Merdeka Belajar di Kubu Raya","type":"article-journal","volume":"3"},"uris":["http://www.mendeley.com/documents/?uuid=614f538a-a21b-4048-9cba-ff929e64d09e"]}],"mendeley":{"formattedCitation":"(Surahman et al., 2022)","plainTextFormattedCitation":"(Surahman et al., 2022)","previouslyFormattedCitation":"(Surahman et al., 2022)"},"properties":{"noteIndex":0},"schema":"https://github.com/citation-style-language/schema/raw/master/csl-citation.json"}</w:instrText>
      </w:r>
      <w:r w:rsidR="00172CD1">
        <w:rPr>
          <w:rFonts w:ascii="Palatino Linotype" w:hAnsi="Palatino Linotype"/>
        </w:rPr>
        <w:fldChar w:fldCharType="separate"/>
      </w:r>
      <w:r w:rsidR="00172CD1" w:rsidRPr="00172CD1">
        <w:rPr>
          <w:rFonts w:ascii="Palatino Linotype" w:hAnsi="Palatino Linotype"/>
          <w:noProof/>
        </w:rPr>
        <w:t>(Surahman et al., 2022)</w:t>
      </w:r>
      <w:r w:rsidR="00172CD1">
        <w:rPr>
          <w:rFonts w:ascii="Palatino Linotype" w:hAnsi="Palatino Linotype"/>
        </w:rPr>
        <w:fldChar w:fldCharType="end"/>
      </w:r>
      <w:r w:rsidR="00390CF7" w:rsidRPr="00390CF7">
        <w:rPr>
          <w:rFonts w:ascii="Palatino Linotype" w:hAnsi="Palatino Linotype"/>
        </w:rPr>
        <w:t xml:space="preserve">. </w:t>
      </w:r>
      <w:r w:rsidRPr="001766DB">
        <w:rPr>
          <w:rFonts w:ascii="Palatino Linotype" w:hAnsi="Palatino Linotype"/>
        </w:rPr>
        <w:t>Teachers who teach as a practice of freedom teach not just to communicate information with their students, but also to involve themselves in the intellectual and spiritual development of their students.</w:t>
      </w:r>
    </w:p>
    <w:p w14:paraId="511B708E" w14:textId="55F5D6E2" w:rsidR="00390CF7" w:rsidRPr="00390CF7" w:rsidRDefault="001766DB" w:rsidP="00390CF7">
      <w:pPr>
        <w:spacing w:after="120"/>
        <w:ind w:firstLine="720"/>
        <w:jc w:val="both"/>
        <w:rPr>
          <w:rFonts w:ascii="Palatino Linotype" w:hAnsi="Palatino Linotype"/>
        </w:rPr>
      </w:pPr>
      <w:r w:rsidRPr="001766DB">
        <w:rPr>
          <w:rFonts w:ascii="Palatino Linotype" w:hAnsi="Palatino Linotype"/>
        </w:rPr>
        <w:t xml:space="preserve">The curriculum under Merdeka </w:t>
      </w:r>
      <w:proofErr w:type="spellStart"/>
      <w:r w:rsidRPr="001766DB">
        <w:rPr>
          <w:rFonts w:ascii="Palatino Linotype" w:hAnsi="Palatino Linotype"/>
        </w:rPr>
        <w:t>Belajar</w:t>
      </w:r>
      <w:proofErr w:type="spellEnd"/>
      <w:r w:rsidRPr="001766DB">
        <w:rPr>
          <w:rFonts w:ascii="Palatino Linotype" w:hAnsi="Palatino Linotype"/>
        </w:rPr>
        <w:t xml:space="preserve"> is intended to help students catch up in terms of reading and numeracy. Merdeka Curriculum, there are three different decision alternatives that learning units can choose from in order to apply the Merdeka </w:t>
      </w:r>
      <w:proofErr w:type="spellStart"/>
      <w:r w:rsidRPr="001766DB">
        <w:rPr>
          <w:rFonts w:ascii="Palatino Linotype" w:hAnsi="Palatino Linotype"/>
        </w:rPr>
        <w:t>Belajar</w:t>
      </w:r>
      <w:proofErr w:type="spellEnd"/>
      <w:r w:rsidRPr="001766DB">
        <w:rPr>
          <w:rFonts w:ascii="Palatino Linotype" w:hAnsi="Palatino Linotype"/>
        </w:rPr>
        <w:t xml:space="preserve"> curriculum during the 2022/2023 school year. To start, the application of some of the ideas that are included in the Merdeka </w:t>
      </w:r>
      <w:proofErr w:type="spellStart"/>
      <w:r w:rsidRPr="001766DB">
        <w:rPr>
          <w:rFonts w:ascii="Palatino Linotype" w:hAnsi="Palatino Linotype"/>
        </w:rPr>
        <w:t>Belajar</w:t>
      </w:r>
      <w:proofErr w:type="spellEnd"/>
      <w:r w:rsidRPr="001766DB">
        <w:rPr>
          <w:rFonts w:ascii="Palatino Linotype" w:hAnsi="Palatino Linotype"/>
        </w:rPr>
        <w:t xml:space="preserve"> Curriculum, while at the same time not totally removing the previous curriculum. In the second place, there is the implementation of the Merdeka </w:t>
      </w:r>
      <w:proofErr w:type="spellStart"/>
      <w:r w:rsidRPr="001766DB">
        <w:rPr>
          <w:rFonts w:ascii="Palatino Linotype" w:hAnsi="Palatino Linotype"/>
        </w:rPr>
        <w:t>Belajar</w:t>
      </w:r>
      <w:proofErr w:type="spellEnd"/>
      <w:r w:rsidRPr="001766DB">
        <w:rPr>
          <w:rFonts w:ascii="Palatino Linotype" w:hAnsi="Palatino Linotype"/>
        </w:rPr>
        <w:t xml:space="preserve"> Curriculum through the utilization of pre-prepared instructional materials. The third priority is the adoption of a Merdeka </w:t>
      </w:r>
      <w:proofErr w:type="spellStart"/>
      <w:r w:rsidRPr="001766DB">
        <w:rPr>
          <w:rFonts w:ascii="Palatino Linotype" w:hAnsi="Palatino Linotype"/>
        </w:rPr>
        <w:t>Belajar</w:t>
      </w:r>
      <w:proofErr w:type="spellEnd"/>
      <w:r w:rsidRPr="001766DB">
        <w:rPr>
          <w:rFonts w:ascii="Palatino Linotype" w:hAnsi="Palatino Linotype"/>
        </w:rPr>
        <w:t xml:space="preserve"> curriculum, which includes the autonomous development of a variety of instructional components</w:t>
      </w:r>
      <w:r w:rsidR="00172CD1">
        <w:rPr>
          <w:rFonts w:ascii="Palatino Linotype" w:hAnsi="Palatino Linotype"/>
        </w:rPr>
        <w:t xml:space="preserve"> </w:t>
      </w:r>
      <w:r w:rsidR="00172CD1">
        <w:rPr>
          <w:rFonts w:ascii="Palatino Linotype" w:hAnsi="Palatino Linotype"/>
        </w:rPr>
        <w:fldChar w:fldCharType="begin" w:fldLock="1"/>
      </w:r>
      <w:r w:rsidR="00172CD1">
        <w:rPr>
          <w:rFonts w:ascii="Palatino Linotype" w:hAnsi="Palatino Linotype"/>
        </w:rPr>
        <w:instrText>ADDIN CSL_CITATION {"citationItems":[{"id":"ITEM-1","itemData":{"ISSN":"2548-3110","author":[{"dropping-particle":"","family":"Priantini","given":"Dewa Ayu Made Manu Okta","non-dropping-particle":"","parse-names":false,"suffix":""},{"dropping-particle":"","family":"Suarni","given":"Ni Ketut","non-dropping-particle":"","parse-names":false,"suffix":""},{"dropping-particle":"","family":"Adnyana","given":"I Ketut Suar","non-dropping-particle":"","parse-names":false,"suffix":""}],"container-title":"Jurnal Penjaminan Mutu","id":"ITEM-1","issue":"02","issued":{"date-parts":[["2022"]]},"page":"238-244","title":"Analisis kurikulum merdeka dan platform merdeka belajar untuk mewujudkan pendidikan yang berkualitas","type":"article-journal","volume":"8"},"uris":["http://www.mendeley.com/documents/?uuid=c9f28260-6613-4dfa-8af3-34712dd627e2"]}],"mendeley":{"formattedCitation":"(Priantini et al., 2022)","plainTextFormattedCitation":"(Priantini et al., 2022)","previouslyFormattedCitation":"(Priantini et al., 2022)"},"properties":{"noteIndex":0},"schema":"https://github.com/citation-style-language/schema/raw/master/csl-citation.json"}</w:instrText>
      </w:r>
      <w:r w:rsidR="00172CD1">
        <w:rPr>
          <w:rFonts w:ascii="Palatino Linotype" w:hAnsi="Palatino Linotype"/>
        </w:rPr>
        <w:fldChar w:fldCharType="separate"/>
      </w:r>
      <w:r w:rsidR="00172CD1" w:rsidRPr="00172CD1">
        <w:rPr>
          <w:rFonts w:ascii="Palatino Linotype" w:hAnsi="Palatino Linotype"/>
          <w:noProof/>
        </w:rPr>
        <w:t>(Priantini et al., 2022)</w:t>
      </w:r>
      <w:r w:rsidR="00172CD1">
        <w:rPr>
          <w:rFonts w:ascii="Palatino Linotype" w:hAnsi="Palatino Linotype"/>
        </w:rPr>
        <w:fldChar w:fldCharType="end"/>
      </w:r>
      <w:r w:rsidR="00390CF7" w:rsidRPr="00390CF7">
        <w:rPr>
          <w:rFonts w:ascii="Palatino Linotype" w:hAnsi="Palatino Linotype"/>
        </w:rPr>
        <w:t>.</w:t>
      </w:r>
    </w:p>
    <w:p w14:paraId="6390AC66" w14:textId="6DDE07C5" w:rsidR="001455E4" w:rsidRDefault="001766DB" w:rsidP="00390CF7">
      <w:pPr>
        <w:spacing w:after="120"/>
        <w:ind w:firstLine="720"/>
        <w:jc w:val="both"/>
        <w:rPr>
          <w:rFonts w:ascii="Palatino Linotype" w:hAnsi="Palatino Linotype"/>
        </w:rPr>
      </w:pPr>
      <w:r w:rsidRPr="001766DB">
        <w:rPr>
          <w:rFonts w:ascii="Palatino Linotype" w:hAnsi="Palatino Linotype"/>
        </w:rPr>
        <w:t>Through the mastery and application of the methods of the progressivism school of learning philosophy, as well as in conjunction with the "</w:t>
      </w:r>
      <w:proofErr w:type="spellStart"/>
      <w:r w:rsidRPr="001766DB">
        <w:rPr>
          <w:rFonts w:ascii="Palatino Linotype" w:hAnsi="Palatino Linotype"/>
        </w:rPr>
        <w:t>merdeka</w:t>
      </w:r>
      <w:proofErr w:type="spellEnd"/>
      <w:r w:rsidRPr="001766DB">
        <w:rPr>
          <w:rFonts w:ascii="Palatino Linotype" w:hAnsi="Palatino Linotype"/>
        </w:rPr>
        <w:t xml:space="preserve"> </w:t>
      </w:r>
      <w:proofErr w:type="spellStart"/>
      <w:r w:rsidRPr="001766DB">
        <w:rPr>
          <w:rFonts w:ascii="Palatino Linotype" w:hAnsi="Palatino Linotype"/>
        </w:rPr>
        <w:t>belajar</w:t>
      </w:r>
      <w:proofErr w:type="spellEnd"/>
      <w:r w:rsidRPr="001766DB">
        <w:rPr>
          <w:rFonts w:ascii="Palatino Linotype" w:hAnsi="Palatino Linotype"/>
        </w:rPr>
        <w:t xml:space="preserve">" policy breakthrough that has been initiated by the Minister of Education and Culture </w:t>
      </w:r>
      <w:proofErr w:type="spellStart"/>
      <w:r w:rsidRPr="001766DB">
        <w:rPr>
          <w:rFonts w:ascii="Palatino Linotype" w:hAnsi="Palatino Linotype"/>
        </w:rPr>
        <w:t>Nadiem</w:t>
      </w:r>
      <w:proofErr w:type="spellEnd"/>
      <w:r w:rsidRPr="001766DB">
        <w:rPr>
          <w:rFonts w:ascii="Palatino Linotype" w:hAnsi="Palatino Linotype"/>
        </w:rPr>
        <w:t xml:space="preserve"> </w:t>
      </w:r>
      <w:proofErr w:type="spellStart"/>
      <w:r w:rsidRPr="001766DB">
        <w:rPr>
          <w:rFonts w:ascii="Palatino Linotype" w:hAnsi="Palatino Linotype"/>
        </w:rPr>
        <w:t>Makarim</w:t>
      </w:r>
      <w:proofErr w:type="spellEnd"/>
      <w:r w:rsidRPr="001766DB">
        <w:rPr>
          <w:rFonts w:ascii="Palatino Linotype" w:hAnsi="Palatino Linotype"/>
        </w:rPr>
        <w:t>, it is hoped that the educational system in Indonesia will have a distinct path and objective. In addition, the education system in Indonesia will be more sophisticated, of a higher quality, and in accordance with the aspirations of the entire Indonesian population, as well as in accordance with what has been prescribed by the Constitution of 1945</w:t>
      </w:r>
      <w:r w:rsidR="00172CD1">
        <w:rPr>
          <w:rFonts w:ascii="Palatino Linotype" w:hAnsi="Palatino Linotype"/>
        </w:rPr>
        <w:t xml:space="preserve"> </w:t>
      </w:r>
      <w:r w:rsidR="00172CD1">
        <w:rPr>
          <w:rFonts w:ascii="Palatino Linotype" w:hAnsi="Palatino Linotype"/>
        </w:rPr>
        <w:fldChar w:fldCharType="begin" w:fldLock="1"/>
      </w:r>
      <w:r w:rsidR="00172CD1">
        <w:rPr>
          <w:rFonts w:ascii="Palatino Linotype" w:hAnsi="Palatino Linotype"/>
        </w:rPr>
        <w:instrText>ADDIN CSL_CITATION {"citationItems":[{"id":"ITEM-1","itemData":{"DOI":"10.30605/jsgp.3.1.2020.248","abstract":"Progresivisme adalah salah satu aliran filsafat pendidikan modern yang menginginkan adanya perubahan mendasar terhadap pelaksanaan pendidikan ke arah yang lebih baik, berkualitas dan memberikan kemanfaatan yang nyata bagi peserta didik. Aliran progresivisme menekankan pentingnya dasar-dasar kemerdekaan dan kebebasan kepada peserta didik. Peserta didik diberikan keleluasaan untuk mengembangkan bakat dan kemampuan yang terpendam dalam dirinya tanpa terhambat aturan-aturan formal yang terkadang justeru membelenggu kreativitas dan daya pikirnya untuk menjadi lebih baik. Dalam konteks pendidikan di Indonesia, konsep “merdeka belajar” yang dicanangkan oleh Mendikbud RI yang baru dinilai sebagai kebijakan besar untuk menjadikan pendidikan di Indonesia menjadi lebih baik dan semakin maju. Selain itu, konsep “merdeka belajar” memiliki arah dan tujuan yang sama dengan konsep aliran filsafat pendidikan progresivisme John Dewey. Keduanya sama-sama menawarkan kemerdekaan dan keleluasaan kepada lembaga pendidikan untuk mengekplorasi potensi peserta didiknya secara maksimal dengan menyesuaikan minat, bakat serta kecendrungan masing-masing peserta didik. Dengan kemerdekaan dan kebebasan ini, diharapkan pendidikan di Indonesia menjadi semakin maju dan berkualitas, yang ke depannya mampu memberikan dampak positif secara langsung terhadap kemajuan bangsa dan negara.","author":[{"dropping-particle":"","family":"Mustaghfiroh","given":"Siti","non-dropping-particle":"","parse-names":false,"suffix":""}],"container-title":"Jurnal Studi Guru dan Pembelajaran","id":"ITEM-1","issue":"1","issued":{"date-parts":[["2020"]]},"page":"141-147","title":"Konsep “Merdeka Belajar” Perspektif Aliran Progresivisme John Dewey","type":"article-journal","volume":"3"},"uris":["http://www.mendeley.com/documents/?uuid=d7d66911-3796-4773-acb0-6164fb547189"]}],"mendeley":{"formattedCitation":"(Mustaghfiroh, 2020)","plainTextFormattedCitation":"(Mustaghfiroh, 2020)","previouslyFormattedCitation":"(Mustaghfiroh, 2020)"},"properties":{"noteIndex":0},"schema":"https://github.com/citation-style-language/schema/raw/master/csl-citation.json"}</w:instrText>
      </w:r>
      <w:r w:rsidR="00172CD1">
        <w:rPr>
          <w:rFonts w:ascii="Palatino Linotype" w:hAnsi="Palatino Linotype"/>
        </w:rPr>
        <w:fldChar w:fldCharType="separate"/>
      </w:r>
      <w:r w:rsidR="00172CD1" w:rsidRPr="00172CD1">
        <w:rPr>
          <w:rFonts w:ascii="Palatino Linotype" w:hAnsi="Palatino Linotype"/>
          <w:noProof/>
        </w:rPr>
        <w:t>(Mustaghfiroh, 2020)</w:t>
      </w:r>
      <w:r w:rsidR="00172CD1">
        <w:rPr>
          <w:rFonts w:ascii="Palatino Linotype" w:hAnsi="Palatino Linotype"/>
        </w:rPr>
        <w:fldChar w:fldCharType="end"/>
      </w:r>
      <w:r w:rsidR="00390CF7" w:rsidRPr="00390CF7">
        <w:rPr>
          <w:rFonts w:ascii="Palatino Linotype" w:hAnsi="Palatino Linotype"/>
        </w:rPr>
        <w:t>.</w:t>
      </w:r>
    </w:p>
    <w:p w14:paraId="3F098351" w14:textId="37F787C3" w:rsidR="0006499C" w:rsidRPr="00AD02B2" w:rsidRDefault="000D1F19" w:rsidP="002B49EF">
      <w:pPr>
        <w:pStyle w:val="ListParagraph"/>
        <w:numPr>
          <w:ilvl w:val="0"/>
          <w:numId w:val="4"/>
        </w:numPr>
        <w:spacing w:after="60"/>
        <w:jc w:val="both"/>
        <w:rPr>
          <w:rFonts w:ascii="Palatino Linotype" w:hAnsi="Palatino Linotype"/>
          <w:b/>
          <w:sz w:val="20"/>
          <w:szCs w:val="20"/>
        </w:rPr>
      </w:pPr>
      <w:r>
        <w:rPr>
          <w:rFonts w:ascii="Palatino Linotype" w:hAnsi="Palatino Linotype"/>
          <w:b/>
          <w:szCs w:val="20"/>
        </w:rPr>
        <w:t>LITERATURE REVIEW</w:t>
      </w:r>
    </w:p>
    <w:p w14:paraId="305FA903" w14:textId="5B8BB04B" w:rsidR="00B23FD4" w:rsidRPr="00CC294C" w:rsidRDefault="00B23FD4" w:rsidP="00B23FD4">
      <w:pPr>
        <w:ind w:firstLine="720"/>
        <w:jc w:val="both"/>
        <w:rPr>
          <w:rFonts w:ascii="Palatino Linotype" w:hAnsi="Palatino Linotype"/>
          <w:b/>
          <w:i/>
        </w:rPr>
      </w:pPr>
      <w:r w:rsidRPr="00CC294C">
        <w:rPr>
          <w:rFonts w:ascii="Palatino Linotype" w:hAnsi="Palatino Linotype"/>
          <w:b/>
          <w:i/>
        </w:rPr>
        <w:t xml:space="preserve">2.1 </w:t>
      </w:r>
      <w:r w:rsidR="009850F0">
        <w:rPr>
          <w:rFonts w:ascii="Palatino Linotype" w:hAnsi="Palatino Linotype"/>
          <w:b/>
          <w:i/>
        </w:rPr>
        <w:t>Progressivism Paradigm</w:t>
      </w:r>
    </w:p>
    <w:p w14:paraId="60E3B23A" w14:textId="1DD74ADF" w:rsidR="00B23FD4" w:rsidRDefault="001766DB" w:rsidP="00B23FD4">
      <w:pPr>
        <w:ind w:left="720" w:firstLine="720"/>
        <w:jc w:val="both"/>
        <w:rPr>
          <w:rFonts w:ascii="Palatino Linotype" w:hAnsi="Palatino Linotype"/>
        </w:rPr>
      </w:pPr>
      <w:r w:rsidRPr="001766DB">
        <w:rPr>
          <w:rFonts w:ascii="Palatino Linotype" w:hAnsi="Palatino Linotype"/>
        </w:rPr>
        <w:t>The term "progressivism" originates from the word "progressive," which indicates that those who belong to this ideology always make an attempt to continue to enhance and advance their own development.</w:t>
      </w:r>
      <w:r w:rsidR="00F8621F" w:rsidRPr="00F8621F">
        <w:rPr>
          <w:rFonts w:ascii="Palatino Linotype" w:hAnsi="Palatino Linotype"/>
        </w:rPr>
        <w:t xml:space="preserve"> This paradigm sees students as individuals with potential background abilities that must be developed through creative and innovative ways</w:t>
      </w:r>
      <w:r w:rsidR="0078171F">
        <w:rPr>
          <w:rFonts w:ascii="Palatino Linotype" w:hAnsi="Palatino Linotype"/>
        </w:rPr>
        <w:t xml:space="preserve"> </w:t>
      </w:r>
      <w:r w:rsidR="0078171F">
        <w:rPr>
          <w:rFonts w:ascii="Palatino Linotype" w:hAnsi="Palatino Linotype"/>
        </w:rPr>
        <w:fldChar w:fldCharType="begin" w:fldLock="1"/>
      </w:r>
      <w:r w:rsidR="0078171F">
        <w:rPr>
          <w:rFonts w:ascii="Palatino Linotype" w:hAnsi="Palatino Linotype"/>
        </w:rPr>
        <w:instrText>ADDIN CSL_CITATION {"citationItems":[{"id":"ITEM-1","itemData":{"DOI":"10.59188/jurnalsostech.v1i8.170","ISSN":"2774-5155","abstract":"Sistem pendidikan secara umum masih dititik beratkan pada kecerdasan kognitif. Saatnya para pengambil kebijakan, para pendidik, orang tua dan masyarakat senantiasa memperkaya persepsi bahwa ukuran keberhasilan tak melulu dilihat dari prestasi angka-angka. Penelitian ini bertujuan untuk menciptakan pengalaman-pengalaman bagi siswa untuk membangun dan membentuk karakter unggul. Metode pada penelitian ini metode pustaka, yaitu dengan merangkum berbagai sumber, baik itu jurnal, buku maupun majalah. Aliran filsafat pendidikan yang menjadi dasar dan landasan dalam pendidikan karakter adalah aliran Progresivisme. Aliran ini berupaya untuk mengembangkan siswa untuk bisa berpikir yang baik dengan menekankan prinsip mendisiplinkan diri sendiri, sosialisasi dan demokrasi. Dengan demikian siswa diarahkan untuk memiliki karakter yang baik. Pembentukan karakter siswa dipengaruhi oleh nilai moral dan nilai etika, yang dilaksanakan melalui tahapan Moral Knowing, Moral iFeeling dan Moral Action.","author":[{"dropping-particle":"","family":"Yudianto","given":"Yudianto","non-dropping-particle":"","parse-names":false,"suffix":""},{"dropping-particle":"","family":"Fauziati","given":"Endang","non-dropping-particle":"","parse-names":false,"suffix":""}],"container-title":"Jurnal Sosial Teknologi","id":"ITEM-1","issue":"8","issued":{"date-parts":[["2021","8","15"]]},"page":"840-847","title":"Pembentukan Karakter Siswa dalam Pendidikan Karakter Ditinjau dari Aliran Progresivisme","type":"article-journal","volume":"1"},"uris":["http://www.mendeley.com/documents/?uuid=13ccbebc-a76d-4aaf-9cbb-32cfe1ca3951"]}],"mendeley":{"formattedCitation":"(Yudianto &amp; Fauziati, 2021)","plainTextFormattedCitation":"(Yudianto &amp; Fauziati, 2021)","previouslyFormattedCitation":"(Yudianto &amp; Fauziati, 2021)"},"properties":{"noteIndex":0},"schema":"https://github.com/citation-style-language/schema/raw/master/csl-citation.json"}</w:instrText>
      </w:r>
      <w:r w:rsidR="0078171F">
        <w:rPr>
          <w:rFonts w:ascii="Palatino Linotype" w:hAnsi="Palatino Linotype"/>
        </w:rPr>
        <w:fldChar w:fldCharType="separate"/>
      </w:r>
      <w:r w:rsidR="0078171F" w:rsidRPr="0078171F">
        <w:rPr>
          <w:rFonts w:ascii="Palatino Linotype" w:hAnsi="Palatino Linotype"/>
          <w:noProof/>
        </w:rPr>
        <w:t>(Yudianto &amp; Fauziati, 2021)</w:t>
      </w:r>
      <w:r w:rsidR="0078171F">
        <w:rPr>
          <w:rFonts w:ascii="Palatino Linotype" w:hAnsi="Palatino Linotype"/>
        </w:rPr>
        <w:fldChar w:fldCharType="end"/>
      </w:r>
      <w:r w:rsidR="0078171F">
        <w:rPr>
          <w:rFonts w:ascii="Palatino Linotype" w:hAnsi="Palatino Linotype"/>
        </w:rPr>
        <w:t xml:space="preserve">. </w:t>
      </w:r>
      <w:r w:rsidR="00F8621F" w:rsidRPr="00F8621F">
        <w:rPr>
          <w:rFonts w:ascii="Palatino Linotype" w:hAnsi="Palatino Linotype"/>
        </w:rPr>
        <w:t>The curriculum used will be centered on real-life problems and contexts, flexible and adaptable to learners' needs, and integrate various disciplines. Learning methods are diverse and creative, such as projects, discussions and experiments, encouraging collaboration and cooperation, and utilizing technology to support learning</w:t>
      </w:r>
      <w:r w:rsidR="00F8621F">
        <w:rPr>
          <w:rFonts w:ascii="Palatino Linotype" w:hAnsi="Palatino Linotype"/>
        </w:rPr>
        <w:t>. According to</w:t>
      </w:r>
      <w:r w:rsidR="0078171F">
        <w:rPr>
          <w:rFonts w:ascii="Palatino Linotype" w:hAnsi="Palatino Linotype"/>
        </w:rPr>
        <w:t xml:space="preserve"> </w:t>
      </w:r>
      <w:r w:rsidR="0078171F">
        <w:rPr>
          <w:rFonts w:ascii="Palatino Linotype" w:hAnsi="Palatino Linotype"/>
        </w:rPr>
        <w:fldChar w:fldCharType="begin" w:fldLock="1"/>
      </w:r>
      <w:r w:rsidR="0039115C">
        <w:rPr>
          <w:rFonts w:ascii="Palatino Linotype" w:hAnsi="Palatino Linotype"/>
        </w:rPr>
        <w:instrText>ADDIN CSL_CITATION {"citationItems":[{"id":"ITEM-1","itemData":{"DOI":"10.52690/jitim.v4i1.731","ISSN":"2746-3583","abstract":"Progressivism is a modern educational philosophy that calls for changes in the administration of education in order to progress. This flow of progressivism prioritizes the implementation of child-centered education in schools and limits teachers' activities only as mentors, supervisors and mentors for students. Progressivism advocates changes for the better that prioritize students and develop various student skills to realize learning. The educational curriculum prioritizes what students do, not what educators do. The goal of progressivism in education is to make educational practices that have previously seemed authoritarian become democratic and more respectful of children's potential and abilities, as well as encouraging more inclusive learning for students.","author":[{"dropping-particle":"","family":"Sulistyaningsih","given":"Dewi Ayu","non-dropping-particle":"","parse-names":false,"suffix":""}],"container-title":"Journal of Innovation in Teaching and Instructional Media","id":"ITEM-1","issue":"1","issued":{"date-parts":[["2023","9","17"]]},"page":"59-69","title":"Kajian Filsafat Progesivisme dalam Pendidikan","type":"article-journal","volume":"4"},"uris":["http://www.mendeley.com/documents/?uuid=cdcbf09b-14c1-4269-9f27-7469ac91fcea"]}],"mendeley":{"formattedCitation":"(Sulistyaningsih, 2023)","manualFormatting":"Sulistyaningsih (2023)","plainTextFormattedCitation":"(Sulistyaningsih, 2023)","previouslyFormattedCitation":"(Sulistyaningsih, 2023)"},"properties":{"noteIndex":0},"schema":"https://github.com/citation-style-language/schema/raw/master/csl-citation.json"}</w:instrText>
      </w:r>
      <w:r w:rsidR="0078171F">
        <w:rPr>
          <w:rFonts w:ascii="Palatino Linotype" w:hAnsi="Palatino Linotype"/>
        </w:rPr>
        <w:fldChar w:fldCharType="separate"/>
      </w:r>
      <w:r w:rsidR="0078171F" w:rsidRPr="0078171F">
        <w:rPr>
          <w:rFonts w:ascii="Palatino Linotype" w:hAnsi="Palatino Linotype"/>
          <w:noProof/>
        </w:rPr>
        <w:t>Sulistyaningsih (2023)</w:t>
      </w:r>
      <w:r w:rsidR="0078171F">
        <w:rPr>
          <w:rFonts w:ascii="Palatino Linotype" w:hAnsi="Palatino Linotype"/>
        </w:rPr>
        <w:fldChar w:fldCharType="end"/>
      </w:r>
      <w:r w:rsidR="0078171F">
        <w:rPr>
          <w:rFonts w:ascii="Palatino Linotype" w:hAnsi="Palatino Linotype"/>
        </w:rPr>
        <w:t xml:space="preserve"> </w:t>
      </w:r>
      <w:r>
        <w:rPr>
          <w:rFonts w:ascii="Palatino Linotype" w:hAnsi="Palatino Linotype"/>
        </w:rPr>
        <w:t>t</w:t>
      </w:r>
      <w:r w:rsidRPr="001766DB">
        <w:rPr>
          <w:rFonts w:ascii="Palatino Linotype" w:hAnsi="Palatino Linotype"/>
        </w:rPr>
        <w:t>he progressive educational philosophy places an emphasis on the implementation of learner-centered education and the role of the teacher as a facilitator in the classroom. The educational paradigm known as progressivism places an emphasis on the growth of the individual, learning by experience, and the active role of the teacher as a facilitator. The goal of this paradigm is to cultivate individuals who are prepared for the future and possess abilities in critical thinking, creativity, and problem-solving. In light of this, it is possible to draw the conclusion that this paradigm places a high priority on the potential and capabilities of students and promotes inclusive learning for them.</w:t>
      </w:r>
    </w:p>
    <w:p w14:paraId="6760110B" w14:textId="77777777" w:rsidR="001766DB" w:rsidRPr="00B23FD4" w:rsidRDefault="001766DB" w:rsidP="00B23FD4">
      <w:pPr>
        <w:ind w:left="720" w:firstLine="720"/>
        <w:jc w:val="both"/>
        <w:rPr>
          <w:rFonts w:ascii="Palatino Linotype" w:hAnsi="Palatino Linotype"/>
        </w:rPr>
      </w:pPr>
    </w:p>
    <w:p w14:paraId="1A39489E" w14:textId="4B3D9E87" w:rsidR="00B23FD4" w:rsidRPr="00CC294C" w:rsidRDefault="00B23FD4" w:rsidP="00B23FD4">
      <w:pPr>
        <w:ind w:firstLine="720"/>
        <w:jc w:val="both"/>
        <w:rPr>
          <w:rFonts w:ascii="Palatino Linotype" w:hAnsi="Palatino Linotype"/>
          <w:b/>
          <w:i/>
        </w:rPr>
      </w:pPr>
      <w:r w:rsidRPr="00CC294C">
        <w:rPr>
          <w:rFonts w:ascii="Palatino Linotype" w:hAnsi="Palatino Linotype"/>
          <w:b/>
          <w:i/>
        </w:rPr>
        <w:t xml:space="preserve">2.2 </w:t>
      </w:r>
      <w:r w:rsidR="000D1F19">
        <w:rPr>
          <w:rFonts w:ascii="Palatino Linotype" w:hAnsi="Palatino Linotype"/>
          <w:b/>
          <w:i/>
        </w:rPr>
        <w:t xml:space="preserve">Merdeka </w:t>
      </w:r>
      <w:proofErr w:type="spellStart"/>
      <w:r w:rsidR="000D1F19">
        <w:rPr>
          <w:rFonts w:ascii="Palatino Linotype" w:hAnsi="Palatino Linotype"/>
          <w:b/>
          <w:i/>
        </w:rPr>
        <w:t>Belajar</w:t>
      </w:r>
      <w:proofErr w:type="spellEnd"/>
      <w:r w:rsidR="000D1F19">
        <w:rPr>
          <w:rFonts w:ascii="Palatino Linotype" w:hAnsi="Palatino Linotype"/>
          <w:b/>
          <w:i/>
        </w:rPr>
        <w:t xml:space="preserve"> </w:t>
      </w:r>
      <w:r w:rsidR="009850F0">
        <w:rPr>
          <w:rFonts w:ascii="Palatino Linotype" w:hAnsi="Palatino Linotype"/>
          <w:b/>
          <w:i/>
        </w:rPr>
        <w:t>Curriculum</w:t>
      </w:r>
    </w:p>
    <w:p w14:paraId="2686F23B" w14:textId="12880849" w:rsidR="00B23FD4" w:rsidRDefault="001766DB" w:rsidP="009850F0">
      <w:pPr>
        <w:ind w:left="720" w:firstLine="720"/>
        <w:jc w:val="both"/>
        <w:rPr>
          <w:rFonts w:ascii="Palatino Linotype" w:hAnsi="Palatino Linotype"/>
        </w:rPr>
      </w:pPr>
      <w:r w:rsidRPr="001766DB">
        <w:rPr>
          <w:rFonts w:ascii="Palatino Linotype" w:hAnsi="Palatino Linotype"/>
        </w:rPr>
        <w:t xml:space="preserve">Students' needs and interests will be taken into consideration when designing the Merdeka </w:t>
      </w:r>
      <w:proofErr w:type="spellStart"/>
      <w:r w:rsidRPr="001766DB">
        <w:rPr>
          <w:rFonts w:ascii="Palatino Linotype" w:hAnsi="Palatino Linotype"/>
        </w:rPr>
        <w:t>Belajar</w:t>
      </w:r>
      <w:proofErr w:type="spellEnd"/>
      <w:r w:rsidRPr="001766DB">
        <w:rPr>
          <w:rFonts w:ascii="Palatino Linotype" w:hAnsi="Palatino Linotype"/>
        </w:rPr>
        <w:t xml:space="preserve"> curriculum, which is a framework that allows for flexibility in student learning demands. As a result of this curriculum, the instructor is regarded as a facilitator and a companion in the learning process</w:t>
      </w:r>
      <w:r w:rsidR="0039115C">
        <w:rPr>
          <w:rFonts w:ascii="Palatino Linotype" w:hAnsi="Palatino Linotype"/>
        </w:rPr>
        <w:t xml:space="preserve"> </w:t>
      </w:r>
      <w:r w:rsidR="0039115C">
        <w:rPr>
          <w:rFonts w:ascii="Palatino Linotype" w:hAnsi="Palatino Linotype"/>
        </w:rPr>
        <w:fldChar w:fldCharType="begin" w:fldLock="1"/>
      </w:r>
      <w:r w:rsidR="000D1F19">
        <w:rPr>
          <w:rFonts w:ascii="Palatino Linotype" w:hAnsi="Palatino Linotype"/>
        </w:rPr>
        <w:instrText>ADDIN CSL_CITATION {"citationItems":[{"id":"ITEM-1","itemData":{"DOI":"10.58540/jipsi.v1i3.53","ISSN":"2829-2723","abstract":"Artikel ini merupakan hasil beberapa sumber yang menggambarkan seberapa besar peran guru dalam perkembangan kuurikulum. Guru adalah seorang pendidik yangmemiliki peran penting dalam proses mengajar dan harus mampu mengaplikasikan suatu kurikulum di sekolah, sedanglan kurikulum adalah suatu system rencana dan pengaturan mengenai bahan pembelajaran yang diterapkan dakam aktivitas belajar mengajar. Adapun yang melatar belakangi penulis tertarik membuat jurnal dimana penulis menemukan indikasi peran guru yang belum efektif dan belum mampu mengaplikasikan kurikulum merdeka. Artikel ini bertujuan untuk mengetahui bagaimana peran guru dalam pengembangan kurikulum merdeka. Artikel ini menggunakan studi pustaka atau library research dari berbagai buku, artikel dan hasil penelitian untuk mendapatkan informasi yang sedang diteliti. Hasil yang didapat oleh penulis menunjukkan adanya peran penting perkembangan kurikulum dalam suatu lembaga dan seorang guru yang harus memiliki kemampuan menyampaikan pembelajaran agar suatu kurikulum terwujud. Berdasarkan hasil anaisis dan kesimpulan pada bab pembahasan maka penulis mengajukan saran-saran sebagai berikut guru harus mampu mengetahui perkembangan teknologi, guru harus mampu mengimplementasikan kurikulum yang selalu berubah, guru harus membuat skala prioritas pekerjaan yang harus segera diselesaikan.","author":[{"dropping-particle":"","family":"Anggraini","given":"Devi Leli","non-dropping-particle":"","parse-names":false,"suffix":""},{"dropping-particle":"","family":"Yulianti","given":"Marsela","non-dropping-particle":"","parse-names":false,"suffix":""},{"dropping-particle":"","family":"Nurfaizah","given":"Siti","non-dropping-particle":"","parse-names":false,"suffix":""},{"dropping-particle":"","family":"Pandiangan","given":"Anjani Putri Belawati","non-dropping-particle":"","parse-names":false,"suffix":""}],"container-title":"Jurnal Ilmu Pendidikan dan Sosial","id":"ITEM-1","issue":"3","issued":{"date-parts":[["2022","12","1"]]},"page":"290-298","title":"Peran Guru dalam Mengembangkan Kurikulum Merdeka","type":"article-journal","volume":"1"},"uris":["http://www.mendeley.com/documents/?uuid=00c051ee-4d24-4baf-8cf4-63166b869e12"]}],"mendeley":{"formattedCitation":"(Anggraini et al., 2022)","plainTextFormattedCitation":"(Anggraini et al., 2022)","previouslyFormattedCitation":"(Anggraini et al., 2022)"},"properties":{"noteIndex":0},"schema":"https://github.com/citation-style-language/schema/raw/master/csl-citation.json"}</w:instrText>
      </w:r>
      <w:r w:rsidR="0039115C">
        <w:rPr>
          <w:rFonts w:ascii="Palatino Linotype" w:hAnsi="Palatino Linotype"/>
        </w:rPr>
        <w:fldChar w:fldCharType="separate"/>
      </w:r>
      <w:r w:rsidR="0039115C" w:rsidRPr="0039115C">
        <w:rPr>
          <w:rFonts w:ascii="Palatino Linotype" w:hAnsi="Palatino Linotype"/>
          <w:noProof/>
        </w:rPr>
        <w:t>(Anggraini et al., 2022)</w:t>
      </w:r>
      <w:r w:rsidR="0039115C">
        <w:rPr>
          <w:rFonts w:ascii="Palatino Linotype" w:hAnsi="Palatino Linotype"/>
        </w:rPr>
        <w:fldChar w:fldCharType="end"/>
      </w:r>
      <w:r w:rsidR="0039115C">
        <w:rPr>
          <w:rFonts w:ascii="Palatino Linotype" w:hAnsi="Palatino Linotype"/>
        </w:rPr>
        <w:t xml:space="preserve">. </w:t>
      </w:r>
      <w:r w:rsidR="000D1F19" w:rsidRPr="000D1F19">
        <w:rPr>
          <w:rFonts w:ascii="Palatino Linotype" w:hAnsi="Palatino Linotype"/>
        </w:rPr>
        <w:t xml:space="preserve">Learning is no longer fixated on textbooks, but rather focuses on real experiences and the application of knowledge in everyday life. </w:t>
      </w:r>
      <w:r w:rsidRPr="001766DB">
        <w:rPr>
          <w:rFonts w:ascii="Palatino Linotype" w:hAnsi="Palatino Linotype"/>
        </w:rPr>
        <w:t>The primary principles established in the learning process are creativity, independence, and mutual cooperation. The Indonesian Ministry of Education and Culture's notion of independent learning aims to realign the national education system with legal foundations, granting schools autonomy in interpreting the fundamental competences of the curriculum for their assessments</w:t>
      </w:r>
      <w:r w:rsidR="000D1F19">
        <w:rPr>
          <w:rFonts w:ascii="Palatino Linotype" w:hAnsi="Palatino Linotype"/>
        </w:rPr>
        <w:t xml:space="preserve"> </w:t>
      </w:r>
      <w:r w:rsidR="000D1F19">
        <w:rPr>
          <w:rFonts w:ascii="Palatino Linotype" w:hAnsi="Palatino Linotype"/>
        </w:rPr>
        <w:fldChar w:fldCharType="begin" w:fldLock="1"/>
      </w:r>
      <w:r w:rsidR="00172CD1">
        <w:rPr>
          <w:rFonts w:ascii="Palatino Linotype" w:hAnsi="Palatino Linotype"/>
        </w:rPr>
        <w:instrText>ADDIN CSL_CITATION {"citationItems":[{"id":"ITEM-1","itemData":{"DOI":"10.31004/basicedu.v6i4.3237","ISSN":"2580-1147","abstract":"Tujuan dari penelitian ini adalah untuk mengidentifikasi dan memperoleh informasi tentang penerapan kurikulum merdeka di sekolah penggerak. Metode yang digunakan dalam penelitian ini adalah metode deskriptif kualitatif, yaitu menggambarkan subjek tentang situasi dan data yang diperoleh selama pengamatan dan pertanyaan sehingga menjadi informasi yang berguna dan mudah dipahami oleh pembaca. Penelitian ini menjelaskan dan memberi gambaran mengenai implementasi kurikulum merdeka di sekolah penggerak. Hasil penelitian ini menunjukan bahwa implementasi kurikulum di sekolah penggerak telah dilaksanakan dengan optimal dan sedang berlangsung, walaupun dalam pelaksanaannya masih banyak kekurangan dan hambatan. Kunci keberhasilan dari adanya penerapan kurikulum di sekolah penggerak adalah dari kepala sekolah dan guru-gurunya harus memiliki kemauan untuk melakukan perubahan. Kepala sekolah selaku pemimpin harus dapat merubah mindset Sumber Daya Manusia yang ada di sekolah tersebut untuk mau melakukan perubahan sehingga kurikulum merdeka dapat diterapkan.","author":[{"dropping-particle":"","family":"Rahayu","given":"Restu","non-dropping-particle":"","parse-names":false,"suffix":""},{"dropping-particle":"","family":"Rosita","given":"Rita","non-dropping-particle":"","parse-names":false,"suffix":""},{"dropping-particle":"","family":"Rahayuningsih","given":"Yayu Sri","non-dropping-particle":"","parse-names":false,"suffix":""},{"dropping-particle":"","family":"Hernawan","given":"Asep Herry","non-dropping-particle":"","parse-names":false,"suffix":""},{"dropping-particle":"","family":"Prihantini","given":"Prihantini","non-dropping-particle":"","parse-names":false,"suffix":""}],"container-title":"Jurnal Basicedu","id":"ITEM-1","issue":"4","issued":{"date-parts":[["2022","5","22"]]},"page":"6313-6319","title":"Implementasi Kurikulum Merdeka Belajar di Sekolah Penggerak","type":"article-journal","volume":"6"},"uris":["http://www.mendeley.com/documents/?uuid=36f1fbc1-1ee9-4e2f-858e-2437f370e03d"]}],"mendeley":{"formattedCitation":"(Rahayu et al., 2022)","plainTextFormattedCitation":"(Rahayu et al., 2022)","previouslyFormattedCitation":"(Rahayu et al., 2022)"},"properties":{"noteIndex":0},"schema":"https://github.com/citation-style-language/schema/raw/master/csl-citation.json"}</w:instrText>
      </w:r>
      <w:r w:rsidR="000D1F19">
        <w:rPr>
          <w:rFonts w:ascii="Palatino Linotype" w:hAnsi="Palatino Linotype"/>
        </w:rPr>
        <w:fldChar w:fldCharType="separate"/>
      </w:r>
      <w:r w:rsidR="000D1F19" w:rsidRPr="000D1F19">
        <w:rPr>
          <w:rFonts w:ascii="Palatino Linotype" w:hAnsi="Palatino Linotype"/>
          <w:noProof/>
        </w:rPr>
        <w:t>(Rahayu et al., 2022)</w:t>
      </w:r>
      <w:r w:rsidR="000D1F19">
        <w:rPr>
          <w:rFonts w:ascii="Palatino Linotype" w:hAnsi="Palatino Linotype"/>
        </w:rPr>
        <w:fldChar w:fldCharType="end"/>
      </w:r>
      <w:r w:rsidR="0039115C">
        <w:rPr>
          <w:rFonts w:ascii="Palatino Linotype" w:hAnsi="Palatino Linotype"/>
        </w:rPr>
        <w:t xml:space="preserve">. </w:t>
      </w:r>
      <w:r w:rsidRPr="001766DB">
        <w:rPr>
          <w:rFonts w:ascii="Palatino Linotype" w:hAnsi="Palatino Linotype"/>
        </w:rPr>
        <w:t xml:space="preserve">The Merdeka </w:t>
      </w:r>
      <w:proofErr w:type="spellStart"/>
      <w:r w:rsidRPr="001766DB">
        <w:rPr>
          <w:rFonts w:ascii="Palatino Linotype" w:hAnsi="Palatino Linotype"/>
        </w:rPr>
        <w:t>Belajar</w:t>
      </w:r>
      <w:proofErr w:type="spellEnd"/>
      <w:r w:rsidRPr="001766DB">
        <w:rPr>
          <w:rFonts w:ascii="Palatino Linotype" w:hAnsi="Palatino Linotype"/>
        </w:rPr>
        <w:t xml:space="preserve"> Curriculum is not a fixed framework, but rather a guideline that may be tailored to diverse settings. The objective is to cultivate a new generation endowed with robust character, critical thinking skills, and problem-solving capabilities for the future. It may be inferred that the Merdeka </w:t>
      </w:r>
      <w:proofErr w:type="spellStart"/>
      <w:r w:rsidRPr="001766DB">
        <w:rPr>
          <w:rFonts w:ascii="Palatino Linotype" w:hAnsi="Palatino Linotype"/>
        </w:rPr>
        <w:t>Belajar</w:t>
      </w:r>
      <w:proofErr w:type="spellEnd"/>
      <w:r w:rsidRPr="001766DB">
        <w:rPr>
          <w:rFonts w:ascii="Palatino Linotype" w:hAnsi="Palatino Linotype"/>
        </w:rPr>
        <w:t xml:space="preserve"> curriculum will provide teachers the autonomy to enable learners to develop their abilities, potential, interests, and talents.</w:t>
      </w:r>
    </w:p>
    <w:p w14:paraId="16A377B6" w14:textId="77777777" w:rsidR="00B23FD4" w:rsidRDefault="00B23FD4" w:rsidP="00CC294C">
      <w:pPr>
        <w:jc w:val="both"/>
        <w:rPr>
          <w:rFonts w:ascii="Palatino Linotype" w:hAnsi="Palatino Linotype"/>
        </w:rPr>
      </w:pPr>
    </w:p>
    <w:p w14:paraId="038AA0EF" w14:textId="59862372" w:rsidR="001B62B9" w:rsidRPr="002B49EF" w:rsidRDefault="009850F0" w:rsidP="002B49EF">
      <w:pPr>
        <w:pStyle w:val="ListParagraph"/>
        <w:numPr>
          <w:ilvl w:val="0"/>
          <w:numId w:val="4"/>
        </w:numPr>
        <w:spacing w:after="0"/>
        <w:ind w:left="714" w:hanging="357"/>
        <w:contextualSpacing w:val="0"/>
        <w:jc w:val="both"/>
        <w:rPr>
          <w:rFonts w:ascii="Palatino Linotype" w:hAnsi="Palatino Linotype"/>
          <w:b/>
        </w:rPr>
      </w:pPr>
      <w:r>
        <w:rPr>
          <w:rFonts w:ascii="Palatino Linotype" w:hAnsi="Palatino Linotype"/>
          <w:b/>
        </w:rPr>
        <w:t>METHOD</w:t>
      </w:r>
    </w:p>
    <w:p w14:paraId="30CA1F43" w14:textId="41C8D385" w:rsidR="009850F0" w:rsidRPr="009850F0" w:rsidRDefault="001766DB" w:rsidP="009850F0">
      <w:pPr>
        <w:spacing w:after="120"/>
        <w:ind w:firstLine="714"/>
        <w:jc w:val="both"/>
        <w:rPr>
          <w:rFonts w:ascii="Palatino Linotype" w:hAnsi="Palatino Linotype"/>
        </w:rPr>
      </w:pPr>
      <w:r w:rsidRPr="001766DB">
        <w:rPr>
          <w:rFonts w:ascii="Palatino Linotype" w:hAnsi="Palatino Linotype"/>
        </w:rPr>
        <w:t>The employed methodology is literature study research. This research employs a qualitative descriptive methodology utilizing a literature review approach, exploring theoretical frameworks and expert perspectives while sourcing literature from diverse media, including books and research journals. The acquired data is subsequently presented for analysis to derive conclusions and address the research questions</w:t>
      </w:r>
      <w:r w:rsidR="009850F0" w:rsidRPr="009850F0">
        <w:rPr>
          <w:rFonts w:ascii="Palatino Linotype" w:hAnsi="Palatino Linotype"/>
        </w:rPr>
        <w:t xml:space="preserve"> </w:t>
      </w:r>
      <w:r w:rsidR="00172CD1">
        <w:rPr>
          <w:rFonts w:ascii="Palatino Linotype" w:hAnsi="Palatino Linotype"/>
        </w:rPr>
        <w:fldChar w:fldCharType="begin" w:fldLock="1"/>
      </w:r>
      <w:r w:rsidR="00172CD1">
        <w:rPr>
          <w:rFonts w:ascii="Palatino Linotype" w:hAnsi="Palatino Linotype"/>
        </w:rPr>
        <w:instrText>ADDIN CSL_CITATION {"citationItems":[{"id":"ITEM-1","itemData":{"DOI":"10.31539/joeai.v6i1.5425","ISSN":"2620-7346","abstract":"This article examines the application of behaviorism to the study of learning. This article employs a literature study methodology to seek and discover solutions through a literature evaluation of books, journals, and researchers' direct observations. The study's findings demonstrate that the behaviorist perspective acknowledges the significance of stimulus input and response output. Behaviorism is a learning theory that stresses the study of behavior formation based on the relationship between observable stimuli and response and awareness and mental constructions. In conclusion, behaviorism learning theory contrasts with cognitive theory, which contends that the learning process is an invisible mental process. The behaviorist learning theory lays a strong emphasis on observable, measurable, and quantifiable behavioral changes as learning outcomes.\r Keywords: Understanding, Implementation, Behaviorism Theory\r  ","author":[{"dropping-particle":"","family":"Rahmah","given":"Nurul Wahidatur","non-dropping-particle":"","parse-names":false,"suffix":""},{"dropping-particle":"","family":"Aly","given":"Hery Noer","non-dropping-particle":"","parse-names":false,"suffix":""}],"container-title":"Journal of Education and Instruction (JOEAI)","id":"ITEM-1","issue":"1","issued":{"date-parts":[["2023"]]},"page":"89-100","title":"Penerapan Teori Behaviorisme dalam Pembelajaran","type":"article-journal","volume":"6"},"uris":["http://www.mendeley.com/documents/?uuid=2be4c6cc-952e-3ed6-85bb-3f356c4b9c5f"]},{"id":"ITEM-2","itemData":{"ISBN":"2013206534","abstract":"Seiring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Kata","author":[{"dropping-particle":"","family":"Nuha","given":"Moch. Syihabudin","non-dropping-particle":"","parse-names":false,"suffix":""},{"dropping-particle":"","family":"Hidayah","given":"N.","non-dropping-particle":"","parse-names":false,"suffix":""},{"dropping-particle":"","family":"Hotifah","given":"Yuliati","non-dropping-particle":"","parse-names":false,"suffix":""}],"container-title":"Prosiding Seminar Nasional OPPSI 2023","id":"ITEM-2","issued":{"date-parts":[["2023","12","7"]]},"page":"44-51","title":"Peran Konselor Dalam Menyiapkan Peserta Didik Menghadapi Tantangan Kurikulum Merdeka Ditinjau Dari Paradigma Konstruktivisme","type":"article-journal","volume":"2"},"uris":["http://www.mendeley.com/documents/?uuid=35ce8be3-610a-4a3b-a5e8-f38f815713f9"]}],"mendeley":{"formattedCitation":"(Nuha et al., 2023; Rahmah &amp; Aly, 2023)","plainTextFormattedCitation":"(Nuha et al., 2023; Rahmah &amp; Aly, 2023)","previouslyFormattedCitation":"(Nuha et al., 2023; Rahmah &amp; Aly, 2023)"},"properties":{"noteIndex":0},"schema":"https://github.com/citation-style-language/schema/raw/master/csl-citation.json"}</w:instrText>
      </w:r>
      <w:r w:rsidR="00172CD1">
        <w:rPr>
          <w:rFonts w:ascii="Palatino Linotype" w:hAnsi="Palatino Linotype"/>
        </w:rPr>
        <w:fldChar w:fldCharType="separate"/>
      </w:r>
      <w:r w:rsidR="00172CD1" w:rsidRPr="00172CD1">
        <w:rPr>
          <w:rFonts w:ascii="Palatino Linotype" w:hAnsi="Palatino Linotype"/>
          <w:noProof/>
        </w:rPr>
        <w:t>(Nuha et al., 2023; Rahmah &amp; Aly, 2023)</w:t>
      </w:r>
      <w:r w:rsidR="00172CD1">
        <w:rPr>
          <w:rFonts w:ascii="Palatino Linotype" w:hAnsi="Palatino Linotype"/>
        </w:rPr>
        <w:fldChar w:fldCharType="end"/>
      </w:r>
      <w:r w:rsidR="009850F0" w:rsidRPr="009850F0">
        <w:rPr>
          <w:rFonts w:ascii="Palatino Linotype" w:hAnsi="Palatino Linotype"/>
        </w:rPr>
        <w:t>.</w:t>
      </w:r>
    </w:p>
    <w:p w14:paraId="551E0CA7" w14:textId="7ADBE2C8" w:rsidR="009850F0" w:rsidRPr="009850F0" w:rsidRDefault="009850F0" w:rsidP="009850F0">
      <w:pPr>
        <w:spacing w:after="120"/>
        <w:ind w:firstLine="714"/>
        <w:jc w:val="both"/>
        <w:rPr>
          <w:rFonts w:ascii="Palatino Linotype" w:hAnsi="Palatino Linotype"/>
        </w:rPr>
      </w:pPr>
      <w:r w:rsidRPr="009850F0">
        <w:rPr>
          <w:rFonts w:ascii="Palatino Linotype" w:hAnsi="Palatino Linotype"/>
        </w:rPr>
        <w:t xml:space="preserve">Steps in library research in </w:t>
      </w:r>
      <w:r w:rsidR="00172CD1">
        <w:rPr>
          <w:rFonts w:ascii="Palatino Linotype" w:hAnsi="Palatino Linotype"/>
        </w:rPr>
        <w:fldChar w:fldCharType="begin" w:fldLock="1"/>
      </w:r>
      <w:r w:rsidR="00172CD1">
        <w:rPr>
          <w:rFonts w:ascii="Palatino Linotype" w:hAnsi="Palatino Linotype"/>
        </w:rPr>
        <w:instrText>ADDIN CSL_CITATION {"citationItems":[{"id":"ITEM-1","itemData":{"DOI":"10.47767/sehati_abdimas.v6i1.676","ISSN":"2615-0255","abstract":"Sebagai suatu paradigma dalam ilmu pengetahuan, baik paradigma Positivisme maupun paradigma Post-positivisme telah memberikan dampak yang signifikan terhadap kemajuan pengetahuan dan peradaban manusia. Hal ini juga termasuk dalam perkembangan setiap individu. Dalam proses ini, filsafat dan metode penelitian berperan penting tidak hanya dalam membentuk ilmu pengetahuan. Metode penelitian yang digunakan dalam menyusun artikel ini yakni jenis penelitian kualitatif melalui studi kepustakaan. Penelitian ini dilakukan melalui beberapa tahapan yaitu (1) pengumpulan data sumber kepustakaan (2) pengolahan data dengan pengutipan referensi yang sesuai dengan topik penelitian (3) penyajian hasil penelitian (4) melakukan abstraksi sehingga menjadi informasi yang lengkap (5) interpretasi hasil temuan dan (6) terakhir yaitu penarikan kesimpulan. Hasil dari kajian ditemukan lima karakteristik utama pengetahuan ilmiah yakni empiris, sistematis, objektif, analitis, dan verifikatif. Positivisme menekankan pengetahuan yang bersifat empiris. Sedangkan post- positivisme menyoroti makna, subyektivitas serta mengakui bahwa pengetahuan seringkali tidak bebas nilai. Bimbingan dan konseling merupakan praksis ilmu pengetahuan yang memuat nilai-nilai yang tercermin dalam pemahaman Bimbingan Konseling. Bimbingan dan konseling erat terkait dengan nilai-nilai dalam pendidikan.Bimbingan dan konseling merupakan praksis ilmu pengetahuan yang memuat nilai-nilai yang tercermin dalam pemahaman mengenai bimbingan dan konseling. Bimbingan dan konseling erat terkait dengan pendidikan dan membawa nilai-nilai dalam pendidikan. Oleh karena itu, bimbingan dan konseling tidak dapat dianggap bebas nilai.","author":[{"dropping-particle":"","family":"Abadi","given":"Dinda Putri","non-dropping-particle":"","parse-names":false,"suffix":""},{"dropping-particle":"","family":"Nuha","given":"Moch. Syihabudin","non-dropping-particle":"","parse-names":false,"suffix":""},{"dropping-particle":"","family":"Indreswari","given":"Henny","non-dropping-particle":"","parse-names":false,"suffix":""},{"dropping-particle":"","family":"Hotifah","given":"Yuliati","non-dropping-particle":"","parse-names":false,"suffix":""}],"container-title":"Prosiding Seminar Nasional SEHATI ABDIMAS","id":"ITEM-1","issue":"1","issued":{"date-parts":[["2023","2","28"]]},"page":"130-138","title":"Perspektif Positivisme Vs Post-Positivisme Dalam Memandang Ilmu Pengetahuan Bebas Nilai Serta Implikasinya Dalam Bimbingan Dan Konseling","type":"article-journal","volume":"6"},"uris":["http://www.mendeley.com/documents/?uuid=8557de28-618d-4c81-b6c5-94d46d7db82e"]}],"mendeley":{"formattedCitation":"(Abadi et al., 2023)","manualFormatting":"Abadi et al. (2023)","plainTextFormattedCitation":"(Abadi et al., 2023)","previouslyFormattedCitation":"(Abadi et al., 2023)"},"properties":{"noteIndex":0},"schema":"https://github.com/citation-style-language/schema/raw/master/csl-citation.json"}</w:instrText>
      </w:r>
      <w:r w:rsidR="00172CD1">
        <w:rPr>
          <w:rFonts w:ascii="Palatino Linotype" w:hAnsi="Palatino Linotype"/>
        </w:rPr>
        <w:fldChar w:fldCharType="separate"/>
      </w:r>
      <w:r w:rsidR="00172CD1" w:rsidRPr="00172CD1">
        <w:rPr>
          <w:rFonts w:ascii="Palatino Linotype" w:hAnsi="Palatino Linotype"/>
          <w:noProof/>
        </w:rPr>
        <w:t xml:space="preserve">Abadi et al. </w:t>
      </w:r>
      <w:r w:rsidR="00172CD1">
        <w:rPr>
          <w:rFonts w:ascii="Palatino Linotype" w:hAnsi="Palatino Linotype"/>
          <w:noProof/>
        </w:rPr>
        <w:t>(</w:t>
      </w:r>
      <w:r w:rsidR="00172CD1" w:rsidRPr="00172CD1">
        <w:rPr>
          <w:rFonts w:ascii="Palatino Linotype" w:hAnsi="Palatino Linotype"/>
          <w:noProof/>
        </w:rPr>
        <w:t>2023)</w:t>
      </w:r>
      <w:r w:rsidR="00172CD1">
        <w:rPr>
          <w:rFonts w:ascii="Palatino Linotype" w:hAnsi="Palatino Linotype"/>
        </w:rPr>
        <w:fldChar w:fldCharType="end"/>
      </w:r>
      <w:r w:rsidRPr="009850F0">
        <w:rPr>
          <w:rFonts w:ascii="Palatino Linotype" w:hAnsi="Palatino Linotype"/>
        </w:rPr>
        <w:t xml:space="preserve"> </w:t>
      </w:r>
      <w:r w:rsidR="001766DB" w:rsidRPr="001766DB">
        <w:rPr>
          <w:rFonts w:ascii="Palatino Linotype" w:hAnsi="Palatino Linotype"/>
        </w:rPr>
        <w:t>the methodologies employed in the study, including the delineation of the principal notion of the research problem, Requesting information that validates the subject. Identifying the central focus of the investigation, Identifying and classifying the requisite reading resources. Engaging in reading and synthesizing research notes. Assessing and improving reading materials, reclassifying them, and initiating writing.</w:t>
      </w:r>
    </w:p>
    <w:p w14:paraId="7CD84F29" w14:textId="17836071" w:rsidR="009850F0" w:rsidRPr="009850F0" w:rsidRDefault="001766DB" w:rsidP="009850F0">
      <w:pPr>
        <w:spacing w:after="120"/>
        <w:ind w:firstLine="714"/>
        <w:jc w:val="both"/>
        <w:rPr>
          <w:rFonts w:ascii="Palatino Linotype" w:hAnsi="Palatino Linotype"/>
        </w:rPr>
      </w:pPr>
      <w:r w:rsidRPr="001766DB">
        <w:rPr>
          <w:rFonts w:ascii="Palatino Linotype" w:hAnsi="Palatino Linotype"/>
        </w:rPr>
        <w:t>Researchers acquire data from many journals, research articles, books, and other electronic resources that align with the study's objective. The data gathering method employed in this study is documentation, namely by sourcing information from notes, books, papers, articles, journals, and similar materials</w:t>
      </w:r>
      <w:r w:rsidR="00172CD1">
        <w:rPr>
          <w:rFonts w:ascii="Palatino Linotype" w:hAnsi="Palatino Linotype"/>
        </w:rPr>
        <w:t xml:space="preserve"> </w:t>
      </w:r>
      <w:r w:rsidR="00172CD1">
        <w:rPr>
          <w:rFonts w:ascii="Palatino Linotype" w:hAnsi="Palatino Linotype"/>
        </w:rPr>
        <w:fldChar w:fldCharType="begin" w:fldLock="1"/>
      </w:r>
      <w:r w:rsidR="00172CD1">
        <w:rPr>
          <w:rFonts w:ascii="Palatino Linotype" w:hAnsi="Palatino Linotype"/>
        </w:rPr>
        <w:instrText>ADDIN CSL_CITATION {"citationItems":[{"id":"ITEM-1","itemData":{"abstract":"Penelitian ini bertujuan untuk mengelaborasi landasan teori dan praktik konseling Neuro Linguistic Programming (NLP) sebagai alternatif pendekatan konseling. Metode penelitian yang digunakan adalah metode penelitian kepustakaan. Dengan metode pengumpulan data yang digunakan adalah metode dokumentasi. Teknik analisis data yang digunakan adalah analisis isi. Guna menjaga ketepatan pengkajian dan mencegah kesalahan informasi dalam analisis data maka dilakukan pengecekan antar pustaka dan membaca ulang pustaka serta memperhatikan komentar pembimbing. Hasil penelitian ini adalah terelaborasinya landasan teori dan praktik konseling Neuro Linguistic Programming secara utuh meliputi, : 1) Latar belakang berkembangnya konseling Neuro Linguistic Programming (NLP), 2) konsep utama konseling Neuro Linguistic Programming (NLP), 3) tujuan dari konseling Neuro Linguistic Programming (NLP), 4) fungsi dan peran konselor dalam konseling Neuro Linguistic Programming (NLP), 5) pengalaman konseli dalam proses konseling Neuro Linguistic Programming (NLP), 6) hubungan antara konselor dan konseli dalam konseling Neuro Linguistic Programming (NLP)), 7) teknik dan prosedur konseling Neuro Linguistic Programming (NLP), dan 8) hasil penelitian penerapan konseling Neuro Linguistic Programming (NLP), dan 9) proses konseling Neuro Linguistic Programming (NLP) dalam menangani kasus.","author":[{"dropping-particle":"","family":"Azizah","given":"Ainul","non-dropping-particle":"","parse-names":false,"suffix":""},{"dropping-particle":"","family":"Purwoko","given":"Budi","non-dropping-particle":"","parse-names":false,"suffix":""}],"container-title":"Jurnal mahasiswa Universitas Negeri Surabaya","id":"ITEM-1","issue":"2","issued":{"date-parts":[["2019"]]},"page":"1-7","title":"Studi Kepustakaan Mengenai Landasan Teori dan Praktik Konseling","type":"article-journal","volume":"7"},"uris":["http://www.mendeley.com/documents/?uuid=bcf0e8dc-c82c-31fe-91b0-6952d8d9f540"]}],"mendeley":{"formattedCitation":"(Azizah &amp; Purwoko, 2019)","plainTextFormattedCitation":"(Azizah &amp; Purwoko, 2019)","previouslyFormattedCitation":"(Azizah &amp; Purwoko, 2019)"},"properties":{"noteIndex":0},"schema":"https://github.com/citation-style-language/schema/raw/master/csl-citation.json"}</w:instrText>
      </w:r>
      <w:r w:rsidR="00172CD1">
        <w:rPr>
          <w:rFonts w:ascii="Palatino Linotype" w:hAnsi="Palatino Linotype"/>
        </w:rPr>
        <w:fldChar w:fldCharType="separate"/>
      </w:r>
      <w:r w:rsidR="00172CD1" w:rsidRPr="00172CD1">
        <w:rPr>
          <w:rFonts w:ascii="Palatino Linotype" w:hAnsi="Palatino Linotype"/>
          <w:noProof/>
        </w:rPr>
        <w:t>(Azizah &amp; Purwoko, 2019)</w:t>
      </w:r>
      <w:r w:rsidR="00172CD1">
        <w:rPr>
          <w:rFonts w:ascii="Palatino Linotype" w:hAnsi="Palatino Linotype"/>
        </w:rPr>
        <w:fldChar w:fldCharType="end"/>
      </w:r>
      <w:r w:rsidR="009850F0" w:rsidRPr="009850F0">
        <w:rPr>
          <w:rFonts w:ascii="Palatino Linotype" w:hAnsi="Palatino Linotype"/>
        </w:rPr>
        <w:t>.</w:t>
      </w:r>
    </w:p>
    <w:p w14:paraId="2D25C838" w14:textId="11EFC27A" w:rsidR="001B62B9" w:rsidRPr="002B49EF" w:rsidRDefault="001360E7" w:rsidP="009850F0">
      <w:pPr>
        <w:spacing w:after="120"/>
        <w:ind w:firstLine="714"/>
        <w:jc w:val="both"/>
        <w:rPr>
          <w:rFonts w:ascii="Palatino Linotype" w:hAnsi="Palatino Linotype"/>
        </w:rPr>
      </w:pPr>
      <w:r w:rsidRPr="001360E7">
        <w:rPr>
          <w:rFonts w:ascii="Palatino Linotype" w:hAnsi="Palatino Linotype"/>
        </w:rPr>
        <w:t>The analytical method employed by researchers is content analysis. Content analysis methodology in</w:t>
      </w:r>
      <w:r w:rsidR="009850F0" w:rsidRPr="009850F0">
        <w:rPr>
          <w:rFonts w:ascii="Palatino Linotype" w:hAnsi="Palatino Linotype"/>
        </w:rPr>
        <w:t xml:space="preserve"> </w:t>
      </w:r>
      <w:r w:rsidR="00172CD1">
        <w:rPr>
          <w:rFonts w:ascii="Palatino Linotype" w:hAnsi="Palatino Linotype"/>
        </w:rPr>
        <w:fldChar w:fldCharType="begin" w:fldLock="1"/>
      </w:r>
      <w:r w:rsidR="00172CD1">
        <w:rPr>
          <w:rFonts w:ascii="Palatino Linotype" w:hAnsi="Palatino Linotype"/>
        </w:rPr>
        <w:instrText>ADDIN CSL_CITATION {"citationItems":[{"id":"ITEM-1","itemData":{"abstract":"Makkiyah and madaniyah theory is a form of study of the Koran in the form of a theoretical study of the background of the revelation of the verses of the Koran. The verses of the Koran that were revealed can be classified into Makkiyah, namely the group of verses that were geographically revealed in Mecca and Madaniyah, namely the group of verses that were revealed in Medina. This article was written using a descriptive research method with a literature study approach. The results of this paper explain a) Definition of makkiyah and madaniyah, b) Characteristics of makkiyah and madaniyah, c) Classification of makkiyah and madaniyah, d) Theory in studying makkiyah and madaniyah, e) Benefits of studying makkiyah and madaniyah Keywords:","author":[{"dropping-particle":"","family":"Sabarrudin","given":"Sabarrudin","non-dropping-particle":"","parse-names":false,"suffix":""},{"dropping-particle":"","family":"Silvianetri","given":"Silvianetri","non-dropping-particle":"","parse-names":false,"suffix":""},{"dropping-particle":"","family":"Nelisma","given":"Yuliana","non-dropping-particle":"","parse-names":false,"suffix":""}],"container-title":"Jurnal Pendidikan dan Konseling","id":"ITEM-1","issue":"4","issued":{"date-parts":[["2022"]]},"page":"1349-1358","title":"Konseling Kelompok untuk Meningkatkan Rasa Percaya Diri dalam Belajar: Studi Kepustakaan","type":"article-journal","volume":"4"},"uris":["http://www.mendeley.com/documents/?uuid=f7741f90-8292-4f37-9391-4b5d95fbd6fb"]}],"mendeley":{"formattedCitation":"(Sabarrudin et al., 2022)","plainTextFormattedCitation":"(Sabarrudin et al., 2022)","previouslyFormattedCitation":"(Sabarrudin et al., 2022)"},"properties":{"noteIndex":0},"schema":"https://github.com/citation-style-language/schema/raw/master/csl-citation.json"}</w:instrText>
      </w:r>
      <w:r w:rsidR="00172CD1">
        <w:rPr>
          <w:rFonts w:ascii="Palatino Linotype" w:hAnsi="Palatino Linotype"/>
        </w:rPr>
        <w:fldChar w:fldCharType="separate"/>
      </w:r>
      <w:r w:rsidR="00172CD1" w:rsidRPr="00172CD1">
        <w:rPr>
          <w:rFonts w:ascii="Palatino Linotype" w:hAnsi="Palatino Linotype"/>
          <w:noProof/>
        </w:rPr>
        <w:t>(Sabarrudin et al., 2022)</w:t>
      </w:r>
      <w:r w:rsidR="00172CD1">
        <w:rPr>
          <w:rFonts w:ascii="Palatino Linotype" w:hAnsi="Palatino Linotype"/>
        </w:rPr>
        <w:fldChar w:fldCharType="end"/>
      </w:r>
      <w:r w:rsidR="009850F0" w:rsidRPr="009850F0">
        <w:rPr>
          <w:rFonts w:ascii="Palatino Linotype" w:hAnsi="Palatino Linotype"/>
        </w:rPr>
        <w:t xml:space="preserve"> </w:t>
      </w:r>
      <w:r>
        <w:rPr>
          <w:rFonts w:ascii="Palatino Linotype" w:hAnsi="Palatino Linotype"/>
        </w:rPr>
        <w:t>a</w:t>
      </w:r>
      <w:r w:rsidRPr="001360E7">
        <w:rPr>
          <w:rFonts w:ascii="Palatino Linotype" w:hAnsi="Palatino Linotype"/>
        </w:rPr>
        <w:t xml:space="preserve"> researcher formulates and employs a systematic methodology to derive a reliable conclusion utilizing sources from books or records. In summary, it serves as an effective instrument for deriving findings by identifying the attributes of communications through a rigorous and methodical analytical procedure.</w:t>
      </w:r>
    </w:p>
    <w:p w14:paraId="61F9ABA2" w14:textId="79CA88D4" w:rsidR="00A62BED" w:rsidRDefault="009850F0" w:rsidP="002B49EF">
      <w:pPr>
        <w:pStyle w:val="ListParagraph"/>
        <w:numPr>
          <w:ilvl w:val="0"/>
          <w:numId w:val="4"/>
        </w:numPr>
        <w:spacing w:after="60"/>
        <w:jc w:val="both"/>
        <w:rPr>
          <w:rFonts w:ascii="Palatino Linotype" w:hAnsi="Palatino Linotype"/>
          <w:b/>
        </w:rPr>
      </w:pPr>
      <w:r>
        <w:rPr>
          <w:rFonts w:ascii="Palatino Linotype" w:hAnsi="Palatino Linotype"/>
          <w:b/>
        </w:rPr>
        <w:t>RESULT AND DISCUSSION</w:t>
      </w:r>
    </w:p>
    <w:p w14:paraId="3C90BFD9" w14:textId="4D72B959" w:rsidR="009850F0" w:rsidRDefault="009850F0" w:rsidP="009850F0">
      <w:pPr>
        <w:pStyle w:val="ListParagraph"/>
        <w:spacing w:after="60"/>
        <w:jc w:val="both"/>
        <w:rPr>
          <w:rFonts w:ascii="Palatino Linotype" w:hAnsi="Palatino Linotype"/>
          <w:b/>
        </w:rPr>
      </w:pPr>
      <w:r>
        <w:rPr>
          <w:rFonts w:ascii="Palatino Linotype" w:hAnsi="Palatino Linotype"/>
          <w:b/>
        </w:rPr>
        <w:t>4.1 Progressivism Paradigm</w:t>
      </w:r>
    </w:p>
    <w:p w14:paraId="14F5B97E" w14:textId="452AD8F6" w:rsidR="0078171F" w:rsidRPr="0078171F" w:rsidRDefault="001360E7" w:rsidP="0078171F">
      <w:pPr>
        <w:spacing w:after="120"/>
        <w:ind w:firstLine="714"/>
        <w:jc w:val="both"/>
        <w:rPr>
          <w:rFonts w:ascii="Palatino Linotype" w:hAnsi="Palatino Linotype"/>
        </w:rPr>
      </w:pPr>
      <w:r w:rsidRPr="001360E7">
        <w:rPr>
          <w:rFonts w:ascii="Palatino Linotype" w:hAnsi="Palatino Linotype"/>
        </w:rPr>
        <w:t>Progressivism derives from the term progressive, signifying advancement. The term progressivism is frequently linked to the concept of progress. This indicates that progressivism is a philosophical framework advocating for advancement, wherein such progress will engender transformation</w:t>
      </w:r>
      <w:r w:rsidR="0078171F" w:rsidRPr="0078171F">
        <w:rPr>
          <w:rFonts w:ascii="Palatino Linotype" w:hAnsi="Palatino Linotype"/>
        </w:rPr>
        <w:t xml:space="preserve"> </w:t>
      </w:r>
      <w:r w:rsidR="00172CD1">
        <w:rPr>
          <w:rFonts w:ascii="Palatino Linotype" w:hAnsi="Palatino Linotype"/>
        </w:rPr>
        <w:fldChar w:fldCharType="begin" w:fldLock="1"/>
      </w:r>
      <w:r w:rsidR="00172CD1">
        <w:rPr>
          <w:rFonts w:ascii="Palatino Linotype" w:hAnsi="Palatino Linotype"/>
        </w:rPr>
        <w:instrText>ADDIN CSL_CITATION {"citationItems":[{"id":"ITEM-1","itemData":{"DOI":"10.24269/dpp.v5i1.322","ISSN":"2303-3800","abstract":"Abstrak Progresivisme merupakan aliran filsafat pendidikan modern yang menghendaki adanya perubahan pelaksanaan pendidikan menjadi lebih maju. Aliran progresivisme ini mengutamakan penyelenggaraan pendidikan di sekolah berpusat pada anak dan menjadikan pendidik hanya sebatas sebagai fasilitaor, pembimbing, dan pengarah bagi peserta didik. Adapun tujuan dari aliran progresivisme dalam pendidikan ialah ingin merubah praktik pendidikan yang selama ini terkesan otiriter menjadi demokratis dan lebih menghargai potensi dan kemampuan anak, serta mendorong untuk dilaksanakannya pembelajaran yang lebih banyak melibatkan peserta didik. Dengan menerapkan aliran progresivisme dalam pendidikan, harapannya dapat membahwa perubahan dan kemajuan pendidikan di Indonesia menjadi lebih berkualitas, sehingga mampu mewujudkan tujuan pendidikan nasional Indonesia. Kata Kunci: aliran progresivisme, pendidikan, peserta didik","author":[{"dropping-particle":"","family":"Fadlillah","given":"Muhammad","non-dropping-particle":"","parse-names":false,"suffix":""}],"container-title":"Jurnal Dimensi Pendidikan dan Pembelajaran","id":"ITEM-1","issue":"1","issued":{"date-parts":[["2017"]]},"page":"17-24","title":"Aliran Progresivisme Dalam Pendidikan Di Indonesia","type":"article-journal","volume":"5"},"uris":["http://www.mendeley.com/documents/?uuid=f08792c1-2bc8-4799-89dd-3b73ea303dc7"]}],"mendeley":{"formattedCitation":"(Fadlillah, 2017)","plainTextFormattedCitation":"(Fadlillah, 2017)","previouslyFormattedCitation":"(Fadlillah, 2017)"},"properties":{"noteIndex":0},"schema":"https://github.com/citation-style-language/schema/raw/master/csl-citation.json"}</w:instrText>
      </w:r>
      <w:r w:rsidR="00172CD1">
        <w:rPr>
          <w:rFonts w:ascii="Palatino Linotype" w:hAnsi="Palatino Linotype"/>
        </w:rPr>
        <w:fldChar w:fldCharType="separate"/>
      </w:r>
      <w:r w:rsidR="00172CD1" w:rsidRPr="00172CD1">
        <w:rPr>
          <w:rFonts w:ascii="Palatino Linotype" w:hAnsi="Palatino Linotype"/>
          <w:noProof/>
        </w:rPr>
        <w:t>(Fadlillah, 2017)</w:t>
      </w:r>
      <w:r w:rsidR="00172CD1">
        <w:rPr>
          <w:rFonts w:ascii="Palatino Linotype" w:hAnsi="Palatino Linotype"/>
        </w:rPr>
        <w:fldChar w:fldCharType="end"/>
      </w:r>
      <w:r w:rsidR="0078171F" w:rsidRPr="0078171F">
        <w:rPr>
          <w:rFonts w:ascii="Palatino Linotype" w:hAnsi="Palatino Linotype"/>
        </w:rPr>
        <w:t>. Learning progressivism can be tried with reconstruction or reorganization of experience, which means increasing the meaning of experience from the first to make after that you can improve the next skill</w:t>
      </w:r>
      <w:r w:rsidR="00172CD1">
        <w:rPr>
          <w:rFonts w:ascii="Palatino Linotype" w:hAnsi="Palatino Linotype"/>
        </w:rPr>
        <w:t xml:space="preserve"> </w:t>
      </w:r>
      <w:r w:rsidR="00172CD1">
        <w:rPr>
          <w:rFonts w:ascii="Palatino Linotype" w:hAnsi="Palatino Linotype"/>
        </w:rPr>
        <w:fldChar w:fldCharType="begin" w:fldLock="1"/>
      </w:r>
      <w:r w:rsidR="00172CD1">
        <w:rPr>
          <w:rFonts w:ascii="Palatino Linotype" w:hAnsi="Palatino Linotype"/>
        </w:rPr>
        <w:instrText>ADDIN CSL_CITATION {"citationItems":[{"id":"ITEM-1","itemData":{"DOI":"10.22515/attarbawi.v4i2.1927","ISSN":"2527-8231","abstract":"In modern education, religion becomes a study that is not prioritized because it is transcendental. Religion subject in formal education involves ambiguity in search of learning purposes. Some countries choose to return religious studies as an option rather than a mandatory subject. This study attempts to examine the importance of religion subject in formal education. The method employs literature reviews from research reports of the model of religion subject in particular countries thus these are compared with the religion subject model in Indonesia. The results show that developed countries reform religion subjects as an optional subject, while Indonesia might recognize religion subjects in formal education even though it factually does not indicate suitability for configuring students' characters.","author":[{"dropping-particle":"","family":"Soedardi","given":"Riza Adrian","non-dropping-particle":"","parse-names":false,"suffix":""}],"container-title":"At-Tarbawi: Jurnal Kajian Kependidikan Islam","id":"ITEM-1","issue":"2","issued":{"date-parts":[["2019"]]},"page":"104","title":"Does Religion Matter? Understanding Religion Subject for Formal Education","type":"article-journal","volume":"4"},"uris":["http://www.mendeley.com/documents/?uuid=06064f86-d28a-4dad-bd63-19623dd17e96"]}],"mendeley":{"formattedCitation":"(Soedardi, 2019)","plainTextFormattedCitation":"(Soedardi, 2019)","previouslyFormattedCitation":"(Soedardi, 2019)"},"properties":{"noteIndex":0},"schema":"https://github.com/citation-style-language/schema/raw/master/csl-citation.json"}</w:instrText>
      </w:r>
      <w:r w:rsidR="00172CD1">
        <w:rPr>
          <w:rFonts w:ascii="Palatino Linotype" w:hAnsi="Palatino Linotype"/>
        </w:rPr>
        <w:fldChar w:fldCharType="separate"/>
      </w:r>
      <w:r w:rsidR="00172CD1" w:rsidRPr="00172CD1">
        <w:rPr>
          <w:rFonts w:ascii="Palatino Linotype" w:hAnsi="Palatino Linotype"/>
          <w:noProof/>
        </w:rPr>
        <w:t>(Soedardi, 2019)</w:t>
      </w:r>
      <w:r w:rsidR="00172CD1">
        <w:rPr>
          <w:rFonts w:ascii="Palatino Linotype" w:hAnsi="Palatino Linotype"/>
        </w:rPr>
        <w:fldChar w:fldCharType="end"/>
      </w:r>
      <w:r w:rsidR="0078171F" w:rsidRPr="0078171F">
        <w:rPr>
          <w:rFonts w:ascii="Palatino Linotype" w:hAnsi="Palatino Linotype"/>
        </w:rPr>
        <w:t xml:space="preserve">. The philosophy of progressivism also has 2 other very basic characteristics in order to obtain this change, including: 1). Negative character, in the sense that progressivism rejects authoritarianism and absolutism in all forms, such </w:t>
      </w:r>
      <w:r w:rsidR="0078171F" w:rsidRPr="0078171F">
        <w:rPr>
          <w:rFonts w:ascii="Palatino Linotype" w:hAnsi="Palatino Linotype"/>
        </w:rPr>
        <w:lastRenderedPageBreak/>
        <w:t>as in religion, politics, ethics and epistemology. 2). Positive character, in the sense that progressivism harbors a belief in the natural powers of man, the powers inherited by man from his birth-man's natural powers</w:t>
      </w:r>
      <w:r w:rsidR="00172CD1">
        <w:rPr>
          <w:rFonts w:ascii="Palatino Linotype" w:hAnsi="Palatino Linotype"/>
        </w:rPr>
        <w:t xml:space="preserve"> </w:t>
      </w:r>
      <w:r w:rsidR="00172CD1">
        <w:rPr>
          <w:rFonts w:ascii="Palatino Linotype" w:hAnsi="Palatino Linotype"/>
        </w:rPr>
        <w:fldChar w:fldCharType="begin" w:fldLock="1"/>
      </w:r>
      <w:r w:rsidR="00172CD1">
        <w:rPr>
          <w:rFonts w:ascii="Palatino Linotype" w:hAnsi="Palatino Linotype"/>
        </w:rPr>
        <w:instrText>ADDIN CSL_CITATION {"citationItems":[{"id":"ITEM-1","itemData":{"ISSN":"2549-6697","abstract":"Filsafat progresivisme menekankan pada peningkatan kemampuan peserta didik melalui pengalaman, kemampuan diri/kemandirian, dan selalu memperoleh perubahan-perubahan secara pribadi yang dapat menimbulkan apresiasi dan kreasi peserta didik. Dalam pendidikan seni, progresivisme memiliki peranan yang sangat krusial khsususnya dalam pengembangan potensi peserta didik melalui seni dan oleh seni. Pengembangan dimaksud adalah bahwa peserta didik dapat memperoleh pengetahuan dalam berkesenian secara mandiri dan terus mengembangkannya/progres menjadi keunggulan peserta didik dalam rangka mencapai tujuan pendidikan.","author":[{"dropping-particle":"","family":"Salu","given":"Vega Ricky","non-dropping-particle":"","parse-names":false,"suffix":""}],"container-title":"Imajinasi : Jurnal Seni","id":"ITEM-1","issue":"1","issued":{"date-parts":[["2017"]]},"page":"29-42","title":"Filsafat Pendidikan Progresivisme dan Implikasinya dalam Pendidikan Seni di Indonesia","type":"article-journal","volume":"11"},"uris":["http://www.mendeley.com/documents/?uuid=08ae756c-4ed7-4c68-b588-6c183a5948c7"]}],"mendeley":{"formattedCitation":"(Salu, 2017)","plainTextFormattedCitation":"(Salu, 2017)","previouslyFormattedCitation":"(Salu, 2017)"},"properties":{"noteIndex":0},"schema":"https://github.com/citation-style-language/schema/raw/master/csl-citation.json"}</w:instrText>
      </w:r>
      <w:r w:rsidR="00172CD1">
        <w:rPr>
          <w:rFonts w:ascii="Palatino Linotype" w:hAnsi="Palatino Linotype"/>
        </w:rPr>
        <w:fldChar w:fldCharType="separate"/>
      </w:r>
      <w:r w:rsidR="00172CD1" w:rsidRPr="00172CD1">
        <w:rPr>
          <w:rFonts w:ascii="Palatino Linotype" w:hAnsi="Palatino Linotype"/>
          <w:noProof/>
        </w:rPr>
        <w:t>(Salu, 2017)</w:t>
      </w:r>
      <w:r w:rsidR="00172CD1">
        <w:rPr>
          <w:rFonts w:ascii="Palatino Linotype" w:hAnsi="Palatino Linotype"/>
        </w:rPr>
        <w:fldChar w:fldCharType="end"/>
      </w:r>
      <w:r w:rsidR="0078171F" w:rsidRPr="0078171F">
        <w:rPr>
          <w:rFonts w:ascii="Palatino Linotype" w:hAnsi="Palatino Linotype"/>
        </w:rPr>
        <w:t>.</w:t>
      </w:r>
      <w:r w:rsidR="00FA34E3">
        <w:rPr>
          <w:rFonts w:ascii="Palatino Linotype" w:hAnsi="Palatino Linotype"/>
        </w:rPr>
        <w:t xml:space="preserve"> </w:t>
      </w:r>
      <w:r w:rsidR="0078171F" w:rsidRPr="0078171F">
        <w:rPr>
          <w:rFonts w:ascii="Palatino Linotype" w:hAnsi="Palatino Linotype"/>
        </w:rPr>
        <w:t xml:space="preserve">For progressivism, everything is forward-looking. All that is behind is a record that is useful for learning and if needed can be displayed again at the present time </w:t>
      </w:r>
      <w:r w:rsidR="00172CD1">
        <w:rPr>
          <w:rFonts w:ascii="Palatino Linotype" w:hAnsi="Palatino Linotype"/>
        </w:rPr>
        <w:fldChar w:fldCharType="begin" w:fldLock="1"/>
      </w:r>
      <w:r w:rsidR="00FA34E3">
        <w:rPr>
          <w:rFonts w:ascii="Palatino Linotype" w:hAnsi="Palatino Linotype"/>
        </w:rPr>
        <w:instrText>ADDIN CSL_CITATION {"citationItems":[{"id":"ITEM-1","itemData":{"ISBN":"9783131450715","author":[{"dropping-particle":"","family":"Mualifah","given":"Ilun","non-dropping-particle":"","parse-names":false,"suffix":""}],"container-title":"Jurnal Pendidikan Agama Islam","id":"ITEM-1","issue":"1","issued":{"date-parts":[["2013"]]},"title":"Progresivisme John Dewey dan Pendidikan Partisipatif Perspektif Pendidikan Islam","type":"article-journal","volume":"1"},"uris":["http://www.mendeley.com/documents/?uuid=fb715551-30c8-49d3-aa0a-68a95a513beb"]}],"mendeley":{"formattedCitation":"(Mualifah, 2013)","plainTextFormattedCitation":"(Mualifah, 2013)","previouslyFormattedCitation":"(Mualifah, 2013)"},"properties":{"noteIndex":0},"schema":"https://github.com/citation-style-language/schema/raw/master/csl-citation.json"}</w:instrText>
      </w:r>
      <w:r w:rsidR="00172CD1">
        <w:rPr>
          <w:rFonts w:ascii="Palatino Linotype" w:hAnsi="Palatino Linotype"/>
        </w:rPr>
        <w:fldChar w:fldCharType="separate"/>
      </w:r>
      <w:r w:rsidR="00172CD1" w:rsidRPr="00172CD1">
        <w:rPr>
          <w:rFonts w:ascii="Palatino Linotype" w:hAnsi="Palatino Linotype"/>
          <w:noProof/>
        </w:rPr>
        <w:t>(Mualifah, 2013)</w:t>
      </w:r>
      <w:r w:rsidR="00172CD1">
        <w:rPr>
          <w:rFonts w:ascii="Palatino Linotype" w:hAnsi="Palatino Linotype"/>
        </w:rPr>
        <w:fldChar w:fldCharType="end"/>
      </w:r>
      <w:r w:rsidR="0078171F" w:rsidRPr="0078171F">
        <w:rPr>
          <w:rFonts w:ascii="Palatino Linotype" w:hAnsi="Palatino Linotype"/>
        </w:rPr>
        <w:t xml:space="preserve">. </w:t>
      </w:r>
      <w:r w:rsidRPr="001360E7">
        <w:rPr>
          <w:rFonts w:ascii="Palatino Linotype" w:hAnsi="Palatino Linotype"/>
        </w:rPr>
        <w:t>Progressivism constitutes one of the paradigms within contemporary educational philosophy. Progressivism is an educational philosophy advocating for swift transformations in learning methodologies aimed at constructive outcomes. Education must facilitate the transformation of pupils into resilient persons capable of confronting diverse challenges and adapting to communal social life.</w:t>
      </w:r>
    </w:p>
    <w:p w14:paraId="31D9C6CE" w14:textId="4938D7FE" w:rsidR="0078171F" w:rsidRPr="0078171F" w:rsidRDefault="001360E7" w:rsidP="0078171F">
      <w:pPr>
        <w:spacing w:after="120"/>
        <w:ind w:firstLine="714"/>
        <w:jc w:val="both"/>
        <w:rPr>
          <w:rFonts w:ascii="Palatino Linotype" w:hAnsi="Palatino Linotype"/>
        </w:rPr>
      </w:pPr>
      <w:r w:rsidRPr="001360E7">
        <w:rPr>
          <w:rFonts w:ascii="Palatino Linotype" w:hAnsi="Palatino Linotype"/>
        </w:rPr>
        <w:t>Consequently, progressivism necessitates addressing issues within the learning process</w:t>
      </w:r>
      <w:r w:rsidR="0078171F" w:rsidRPr="0078171F">
        <w:rPr>
          <w:rFonts w:ascii="Palatino Linotype" w:hAnsi="Palatino Linotype"/>
        </w:rPr>
        <w:t xml:space="preserve"> </w:t>
      </w:r>
      <w:r w:rsidR="00172CD1">
        <w:rPr>
          <w:rFonts w:ascii="Palatino Linotype" w:hAnsi="Palatino Linotype"/>
        </w:rPr>
        <w:fldChar w:fldCharType="begin" w:fldLock="1"/>
      </w:r>
      <w:r w:rsidR="00172CD1">
        <w:rPr>
          <w:rFonts w:ascii="Palatino Linotype" w:hAnsi="Palatino Linotype"/>
        </w:rPr>
        <w:instrText>ADDIN CSL_CITATION {"citationItems":[{"id":"ITEM-1","itemData":{"DOI":"10.24269/dpp.v5i1.322","ISSN":"2303-3800","abstract":"Abstrak Progresivisme merupakan aliran filsafat pendidikan modern yang menghendaki adanya perubahan pelaksanaan pendidikan menjadi lebih maju. Aliran progresivisme ini mengutamakan penyelenggaraan pendidikan di sekolah berpusat pada anak dan menjadikan pendidik hanya sebatas sebagai fasilitaor, pembimbing, dan pengarah bagi peserta didik. Adapun tujuan dari aliran progresivisme dalam pendidikan ialah ingin merubah praktik pendidikan yang selama ini terkesan otiriter menjadi demokratis dan lebih menghargai potensi dan kemampuan anak, serta mendorong untuk dilaksanakannya pembelajaran yang lebih banyak melibatkan peserta didik. Dengan menerapkan aliran progresivisme dalam pendidikan, harapannya dapat membahwa perubahan dan kemajuan pendidikan di Indonesia menjadi lebih berkualitas, sehingga mampu mewujudkan tujuan pendidikan nasional Indonesia. Kata Kunci: aliran progresivisme, pendidikan, peserta didik","author":[{"dropping-particle":"","family":"Fadlillah","given":"Muhammad","non-dropping-particle":"","parse-names":false,"suffix":""}],"container-title":"Jurnal Dimensi Pendidikan dan Pembelajaran","id":"ITEM-1","issue":"1","issued":{"date-parts":[["2017"]]},"page":"17-24","title":"Aliran Progresivisme Dalam Pendidikan Di Indonesia","type":"article-journal","volume":"5"},"uris":["http://www.mendeley.com/documents/?uuid=f08792c1-2bc8-4799-89dd-3b73ea303dc7"]}],"mendeley":{"formattedCitation":"(Fadlillah, 2017)","plainTextFormattedCitation":"(Fadlillah, 2017)","previouslyFormattedCitation":"(Fadlillah, 2017)"},"properties":{"noteIndex":0},"schema":"https://github.com/citation-style-language/schema/raw/master/csl-citation.json"}</w:instrText>
      </w:r>
      <w:r w:rsidR="00172CD1">
        <w:rPr>
          <w:rFonts w:ascii="Palatino Linotype" w:hAnsi="Palatino Linotype"/>
        </w:rPr>
        <w:fldChar w:fldCharType="separate"/>
      </w:r>
      <w:r w:rsidR="00172CD1" w:rsidRPr="00172CD1">
        <w:rPr>
          <w:rFonts w:ascii="Palatino Linotype" w:hAnsi="Palatino Linotype"/>
          <w:noProof/>
        </w:rPr>
        <w:t>(Fadlillah, 2017)</w:t>
      </w:r>
      <w:r w:rsidR="00172CD1">
        <w:rPr>
          <w:rFonts w:ascii="Palatino Linotype" w:hAnsi="Palatino Linotype"/>
        </w:rPr>
        <w:fldChar w:fldCharType="end"/>
      </w:r>
      <w:r w:rsidR="0078171F" w:rsidRPr="0078171F">
        <w:rPr>
          <w:rFonts w:ascii="Palatino Linotype" w:hAnsi="Palatino Linotype"/>
        </w:rPr>
        <w:t xml:space="preserve">. </w:t>
      </w:r>
      <w:r w:rsidRPr="001360E7">
        <w:rPr>
          <w:rFonts w:ascii="Palatino Linotype" w:hAnsi="Palatino Linotype"/>
        </w:rPr>
        <w:t>The primary tenets of John Dewey's progressivism include: 1) Experiential Learning. John Dewey's Experiential Learning approach is a fundamental component of the progressivism paradigm in education. This concept underscores the significance of authentic experience as the primary foundation of education and student characterization. Dewey posits that pupils will more effectively grasp concepts and derive inspiration when they engage in tangible experiences connected to their everyday contexts. 2). Engaged and Participatory Learning. John Dewey's concept of Active and Interactive Learning is a crucial component of the progressivism paradigm in education. This concept underscores that students need not to be only passive recipients of information from educators, but rather engage actively in the learning process.</w:t>
      </w:r>
    </w:p>
    <w:p w14:paraId="0AAC90E0" w14:textId="77777777" w:rsidR="0078171F" w:rsidRPr="0078171F" w:rsidRDefault="0078171F" w:rsidP="0078171F">
      <w:pPr>
        <w:spacing w:after="120"/>
        <w:ind w:firstLine="714"/>
        <w:jc w:val="both"/>
        <w:rPr>
          <w:rFonts w:ascii="Palatino Linotype" w:hAnsi="Palatino Linotype"/>
        </w:rPr>
      </w:pPr>
      <w:r w:rsidRPr="0078171F">
        <w:rPr>
          <w:rFonts w:ascii="Palatino Linotype" w:hAnsi="Palatino Linotype"/>
        </w:rPr>
        <w:t xml:space="preserve">Dewey believed that students better master and internalize concepts when they participate in direct interaction with educational modules and the immediate area. Progressivism theory emphasizes the importance of students' active role in education. Students are given the space to raise issues, design projects, and participate in dialog and collaborative activities. Interaction between students and teachers is also considered important to facilitate the learning process. 3). Contextual Education. Contextual Education espoused by John Dewey is a learning approach that emphasizes the meaning of the connection between educational modules and the context of students' daily lives. Dewey commented that education should be relevant to students' real-life experiences and settings. This contextual education approach shares significant effects on student motivation and description. By seeing the instant value of what they learn, students are more likely to feel motivated and engaged in the educational process. </w:t>
      </w:r>
    </w:p>
    <w:p w14:paraId="1079C587" w14:textId="71648391" w:rsidR="0078171F" w:rsidRPr="0078171F" w:rsidRDefault="001360E7" w:rsidP="0078171F">
      <w:pPr>
        <w:spacing w:after="120"/>
        <w:ind w:firstLine="714"/>
        <w:jc w:val="both"/>
        <w:rPr>
          <w:rFonts w:ascii="Palatino Linotype" w:hAnsi="Palatino Linotype"/>
        </w:rPr>
      </w:pPr>
      <w:r w:rsidRPr="001360E7">
        <w:rPr>
          <w:rFonts w:ascii="Palatino Linotype" w:hAnsi="Palatino Linotype"/>
        </w:rPr>
        <w:t>Moreover 4). Education for Personal Advancement. The notion of "Learning for Individual Development," introduced by John Dewey, is a significant aspect of progressivist educational philosophy. It emphasizes that education encompasses not just the acquisition of academic knowledge but also the cultivation of personality, ethical principles, and other personal attributes that contribute to a well-rounded individual. It additionally fosters the cultivation of autonomous reasoning abilities and accountable decision-making. Students are urged to contemplate, consider the consequences of their acts, and undertake measures that align with their ideals. Subsequently 5) Problem-Based Learning. Problem-Based Learning, linked to John Dewey, is an educational framework that aligns closely with the tenets of progressivism in education. Problem-based learning cultivates both academic competencies and social skills, as well as fostering independence. Students acquire the ability to collaborate with peers, distribute responsibilities, and engage in discourse to achieve optimal solutions. 6). Development of Critical Skills. Critical Skill Development is a fundamental component of the learning process articulated by John Dewey.</w:t>
      </w:r>
    </w:p>
    <w:p w14:paraId="71AB71A8" w14:textId="4B26C0B4" w:rsidR="0078171F" w:rsidRPr="0078171F" w:rsidRDefault="001360E7" w:rsidP="0078171F">
      <w:pPr>
        <w:spacing w:after="120"/>
        <w:ind w:firstLine="714"/>
        <w:jc w:val="both"/>
        <w:rPr>
          <w:rFonts w:ascii="Palatino Linotype" w:hAnsi="Palatino Linotype"/>
        </w:rPr>
      </w:pPr>
      <w:r w:rsidRPr="001360E7">
        <w:rPr>
          <w:rFonts w:ascii="Palatino Linotype" w:hAnsi="Palatino Linotype"/>
        </w:rPr>
        <w:t>Dewey posited that education should not merely provide factual knowledge, but also cultivate robust critical and analytical thinking skills in students. This concept aligns with the progressive approach, which prioritizes comprehensive description and practical application of concepts in real-world contexts. This theory underscores the importance of enhancing critical, analytical, and evaluative thinking abilities. Students are urged to interrogate evidence, reason, and make judgments grounded in logical reasoning</w:t>
      </w:r>
      <w:r w:rsidR="0078171F" w:rsidRPr="0078171F">
        <w:rPr>
          <w:rFonts w:ascii="Palatino Linotype" w:hAnsi="Palatino Linotype"/>
        </w:rPr>
        <w:t xml:space="preserve"> </w:t>
      </w:r>
      <w:r w:rsidR="00FA34E3">
        <w:rPr>
          <w:rFonts w:ascii="Palatino Linotype" w:hAnsi="Palatino Linotype"/>
        </w:rPr>
        <w:fldChar w:fldCharType="begin" w:fldLock="1"/>
      </w:r>
      <w:r w:rsidR="00FA34E3">
        <w:rPr>
          <w:rFonts w:ascii="Palatino Linotype" w:hAnsi="Palatino Linotype"/>
        </w:rPr>
        <w:instrText>ADDIN CSL_CITATION {"citationItems":[{"id":"ITEM-1","itemData":{"ISSN":"2986-3295","abstract":"The progressive theory developed by John Dewey has become a fundamental cornerstone in modern education. This theory emphasizes experience, reflection, and learning that is relevant to everyday life. In the context of Christian religious education, the application of progressive theory raises questions about how these principles can be integrated into religious instruction that encompasses spiritual and moral dimensions. This research analyzes the implementation of John Dewey's progressive theory in the teaching of Christian religious education. A qualitative approach is employed using a case study method in several Christian religious educational institutions. Data is gathered through classroom observations, interviews with teachers and students, as well as content analysis of instructional materials. The results of the analysis demonstrate that the application of progressive principles in Christian religious education can yield positive impacts. The use of experimental and interactive methods enables students to develop their understanding of Christian teachings through direct experiences. Problem-based learning triggers profound reflections on the moral implications in everyday life, while a collaborative approach facilitates rich discussions on religious issues. The analysis also indicates that the implementation of John Dewey's progressive theory in teaching Christian religious education holds the potential to enhance student comprehension and engagement. However, a careful balance between empirical experience and spiritual dimensions is necessary to achieve a holistic Christian religious education goal. Further research could explore concrete strategies to address these challenges and develop a balanced holistic approach to instruction.","author":[{"dropping-particle":"","family":"Jome","given":"Irmania","non-dropping-particle":"","parse-names":false,"suffix":""}],"container-title":"Jurnal Pendidikan dan Keguruan","id":"ITEM-1","issue":"6","issued":{"date-parts":[["2023"]]},"page":"529-540","title":"Analisis Pelaksanaan Teori Progresivisme John Dewey Dalam Pembelajaran Pendidikan Agama Kristen","type":"article-journal","volume":"1"},"uris":["http://www.mendeley.com/documents/?uuid=1be0c146-ad44-4e62-9df4-b11eb0e1a361"]}],"mendeley":{"formattedCitation":"(Jome, 2023)","plainTextFormattedCitation":"(Jome, 2023)","previouslyFormattedCitation":"(Jome, 2023)"},"properties":{"noteIndex":0},"schema":"https://github.com/citation-style-language/schema/raw/master/csl-citation.json"}</w:instrText>
      </w:r>
      <w:r w:rsidR="00FA34E3">
        <w:rPr>
          <w:rFonts w:ascii="Palatino Linotype" w:hAnsi="Palatino Linotype"/>
        </w:rPr>
        <w:fldChar w:fldCharType="separate"/>
      </w:r>
      <w:r w:rsidR="00FA34E3" w:rsidRPr="00FA34E3">
        <w:rPr>
          <w:rFonts w:ascii="Palatino Linotype" w:hAnsi="Palatino Linotype"/>
          <w:noProof/>
        </w:rPr>
        <w:t>(Jome, 2023)</w:t>
      </w:r>
      <w:r w:rsidR="00FA34E3">
        <w:rPr>
          <w:rFonts w:ascii="Palatino Linotype" w:hAnsi="Palatino Linotype"/>
        </w:rPr>
        <w:fldChar w:fldCharType="end"/>
      </w:r>
      <w:r w:rsidR="0078171F" w:rsidRPr="0078171F">
        <w:rPr>
          <w:rFonts w:ascii="Palatino Linotype" w:hAnsi="Palatino Linotype"/>
        </w:rPr>
        <w:t>.</w:t>
      </w:r>
      <w:r w:rsidR="00FA34E3">
        <w:rPr>
          <w:rFonts w:ascii="Palatino Linotype" w:hAnsi="Palatino Linotype"/>
        </w:rPr>
        <w:t xml:space="preserve"> </w:t>
      </w:r>
      <w:r w:rsidRPr="001360E7">
        <w:rPr>
          <w:rFonts w:ascii="Palatino Linotype" w:hAnsi="Palatino Linotype"/>
        </w:rPr>
        <w:t xml:space="preserve">The principles of learning at the </w:t>
      </w:r>
      <w:r w:rsidRPr="001360E7">
        <w:rPr>
          <w:rFonts w:ascii="Palatino Linotype" w:hAnsi="Palatino Linotype"/>
        </w:rPr>
        <w:lastRenderedPageBreak/>
        <w:t>progressive school are as follows</w:t>
      </w:r>
      <w:r w:rsidR="0078171F" w:rsidRPr="0078171F">
        <w:rPr>
          <w:rFonts w:ascii="Palatino Linotype" w:hAnsi="Palatino Linotype"/>
        </w:rPr>
        <w:t xml:space="preserve"> </w:t>
      </w:r>
      <w:r w:rsidR="00FA34E3">
        <w:rPr>
          <w:rFonts w:ascii="Palatino Linotype" w:hAnsi="Palatino Linotype"/>
        </w:rPr>
        <w:fldChar w:fldCharType="begin" w:fldLock="1"/>
      </w:r>
      <w:r w:rsidR="00FA34E3">
        <w:rPr>
          <w:rFonts w:ascii="Palatino Linotype" w:hAnsi="Palatino Linotype"/>
        </w:rPr>
        <w:instrText>ADDIN CSL_CITATION {"citationItems":[{"id":"ITEM-1","itemData":{"DOI":"10.30605/jsgp.3.1.2020.248","abstract":"Progresivisme adalah salah satu aliran filsafat pendidikan modern yang menginginkan adanya perubahan mendasar terhadap pelaksanaan pendidikan ke arah yang lebih baik, berkualitas dan memberikan kemanfaatan yang nyata bagi peserta didik. Aliran progresivisme menekankan pentingnya dasar-dasar kemerdekaan dan kebebasan kepada peserta didik. Peserta didik diberikan keleluasaan untuk mengembangkan bakat dan kemampuan yang terpendam dalam dirinya tanpa terhambat aturan-aturan formal yang terkadang justeru membelenggu kreativitas dan daya pikirnya untuk menjadi lebih baik. Dalam konteks pendidikan di Indonesia, konsep “merdeka belajar” yang dicanangkan oleh Mendikbud RI yang baru dinilai sebagai kebijakan besar untuk menjadikan pendidikan di Indonesia menjadi lebih baik dan semakin maju. Selain itu, konsep “merdeka belajar” memiliki arah dan tujuan yang sama dengan konsep aliran filsafat pendidikan progresivisme John Dewey. Keduanya sama-sama menawarkan kemerdekaan dan keleluasaan kepada lembaga pendidikan untuk mengekplorasi potensi peserta didiknya secara maksimal dengan menyesuaikan minat, bakat serta kecendrungan masing-masing peserta didik. Dengan kemerdekaan dan kebebasan ini, diharapkan pendidikan di Indonesia menjadi semakin maju dan berkualitas, yang ke depannya mampu memberikan dampak positif secara langsung terhadap kemajuan bangsa dan negara.","author":[{"dropping-particle":"","family":"Mustaghfiroh","given":"Siti","non-dropping-particle":"","parse-names":false,"suffix":""}],"container-title":"Jurnal Studi Guru dan Pembelajaran","id":"ITEM-1","issue":"1","issued":{"date-parts":[["2020"]]},"page":"141-147","title":"Konsep “Merdeka Belajar” Perspektif Aliran Progresivisme John Dewey","type":"article-journal","volume":"3"},"uris":["http://www.mendeley.com/documents/?uuid=d7d66911-3796-4773-acb0-6164fb547189"]}],"mendeley":{"formattedCitation":"(Mustaghfiroh, 2020)","plainTextFormattedCitation":"(Mustaghfiroh, 2020)","previouslyFormattedCitation":"(Mustaghfiroh, 2020)"},"properties":{"noteIndex":0},"schema":"https://github.com/citation-style-language/schema/raw/master/csl-citation.json"}</w:instrText>
      </w:r>
      <w:r w:rsidR="00FA34E3">
        <w:rPr>
          <w:rFonts w:ascii="Palatino Linotype" w:hAnsi="Palatino Linotype"/>
        </w:rPr>
        <w:fldChar w:fldCharType="separate"/>
      </w:r>
      <w:r w:rsidR="00FA34E3" w:rsidRPr="00FA34E3">
        <w:rPr>
          <w:rFonts w:ascii="Palatino Linotype" w:hAnsi="Palatino Linotype"/>
          <w:noProof/>
        </w:rPr>
        <w:t>(Mustaghfiroh, 2020)</w:t>
      </w:r>
      <w:r w:rsidR="00FA34E3">
        <w:rPr>
          <w:rFonts w:ascii="Palatino Linotype" w:hAnsi="Palatino Linotype"/>
        </w:rPr>
        <w:fldChar w:fldCharType="end"/>
      </w:r>
      <w:r w:rsidR="0078171F" w:rsidRPr="0078171F">
        <w:rPr>
          <w:rFonts w:ascii="Palatino Linotype" w:hAnsi="Palatino Linotype"/>
        </w:rPr>
        <w:t xml:space="preserve">. </w:t>
      </w:r>
      <w:r w:rsidRPr="001360E7">
        <w:rPr>
          <w:rFonts w:ascii="Palatino Linotype" w:hAnsi="Palatino Linotype"/>
        </w:rPr>
        <w:t>Students must possess autonomy and develop naturally. Practical experience is the most effective catalyst for learning. Educators must possess the ability to provide guidance and serve as effective facilitators. Educational institutions should serve as experimental environments for transforming students. Learning activities at educational institutions and at home should be collaborative.</w:t>
      </w:r>
    </w:p>
    <w:p w14:paraId="57D1C527" w14:textId="03E56169" w:rsidR="009850F0" w:rsidRDefault="009850F0" w:rsidP="009850F0">
      <w:pPr>
        <w:pStyle w:val="ListParagraph"/>
        <w:spacing w:after="60"/>
        <w:jc w:val="both"/>
        <w:rPr>
          <w:rFonts w:ascii="Palatino Linotype" w:hAnsi="Palatino Linotype"/>
          <w:b/>
        </w:rPr>
      </w:pPr>
      <w:r>
        <w:rPr>
          <w:rFonts w:ascii="Palatino Linotype" w:hAnsi="Palatino Linotype"/>
          <w:b/>
        </w:rPr>
        <w:t xml:space="preserve">4.2 Education Curriculum in the Era of </w:t>
      </w:r>
      <w:r w:rsidR="00172CD1">
        <w:rPr>
          <w:rFonts w:ascii="Palatino Linotype" w:hAnsi="Palatino Linotype"/>
          <w:b/>
        </w:rPr>
        <w:t xml:space="preserve">Merdeka </w:t>
      </w:r>
      <w:proofErr w:type="spellStart"/>
      <w:r w:rsidR="00172CD1">
        <w:rPr>
          <w:rFonts w:ascii="Palatino Linotype" w:hAnsi="Palatino Linotype"/>
          <w:b/>
        </w:rPr>
        <w:t>Belajar</w:t>
      </w:r>
      <w:proofErr w:type="spellEnd"/>
    </w:p>
    <w:p w14:paraId="31760A6F" w14:textId="7FE8A3C8" w:rsidR="0078171F" w:rsidRPr="0078171F" w:rsidRDefault="001360E7" w:rsidP="0078171F">
      <w:pPr>
        <w:spacing w:after="120"/>
        <w:ind w:firstLine="714"/>
        <w:jc w:val="both"/>
        <w:rPr>
          <w:rFonts w:ascii="Palatino Linotype" w:hAnsi="Palatino Linotype"/>
        </w:rPr>
      </w:pPr>
      <w:r w:rsidRPr="001360E7">
        <w:rPr>
          <w:rFonts w:ascii="Palatino Linotype" w:hAnsi="Palatino Linotype"/>
        </w:rPr>
        <w:t>Students must exhibit autonomy and evolve organically. Practical experience serves as the most potent accelerator for learning. Educators must have the capacity to offer direction and act as proficient facilitators. Educational institutions ought to function as experimental settings for the transformation of pupils. Educational activities in institutions and at home ought to be collaborative.</w:t>
      </w:r>
      <w:r w:rsidR="0078171F" w:rsidRPr="0078171F">
        <w:rPr>
          <w:rFonts w:ascii="Palatino Linotype" w:hAnsi="Palatino Linotype"/>
        </w:rPr>
        <w:t xml:space="preserve"> According to </w:t>
      </w:r>
      <w:proofErr w:type="spellStart"/>
      <w:r w:rsidR="0078171F" w:rsidRPr="0078171F">
        <w:rPr>
          <w:rFonts w:ascii="Palatino Linotype" w:hAnsi="Palatino Linotype"/>
        </w:rPr>
        <w:t>Nasution</w:t>
      </w:r>
      <w:proofErr w:type="spellEnd"/>
      <w:r w:rsidR="0078171F" w:rsidRPr="0078171F">
        <w:rPr>
          <w:rFonts w:ascii="Palatino Linotype" w:hAnsi="Palatino Linotype"/>
        </w:rPr>
        <w:t xml:space="preserve"> in </w:t>
      </w:r>
      <w:r w:rsidR="00FA34E3">
        <w:rPr>
          <w:rFonts w:ascii="Palatino Linotype" w:hAnsi="Palatino Linotype"/>
        </w:rPr>
        <w:fldChar w:fldCharType="begin" w:fldLock="1"/>
      </w:r>
      <w:r w:rsidR="00FA34E3">
        <w:rPr>
          <w:rFonts w:ascii="Palatino Linotype" w:hAnsi="Palatino Linotype"/>
        </w:rPr>
        <w:instrText>ADDIN CSL_CITATION {"citationItems":[{"id":"ITEM-1","itemData":{"DOI":"10.61116/jkip.v1i3.172","ISSN":"2987-5781","abstract":"Penelitian ini dilatarbelakangi oleh kebutuhan untuk memahami dampak pergantian kurikulum pendidikan terhadap peserta didik Sekolah Dasar. Pergantian kurikulum seringkali menimbulkan tantangan dalam implementasi, terutama dalam hal penerapan yang komprehensif oleh para pendidik. Selain itu, terdapat hambatan seperti keterbatasan fasilitas di beberapa daerah yang mempengaruhi keberhasilan adaptasi kurikulum baru. Sosialisasi kepada para pendidik sebagai pelaku utama di lapangan juga merupakan faktor penting dalam menghadapi perubahan kurikulum. Tujuan dari penelitian ini adalah untuk mengidentifikasi dampak dari pergantian kurikulum pendidikan terhadap peserta didik di Sekolah Dasar. Metode yang digunakan dalam penelitian ini adalah metode deskriptif, yang melibatkan analisis deskriptif terhadap data yang diperoleh. Hasil penelitian menunjukkan bahwa meskipun kurikulum 2013 memiliki konsep yang baik dalam teori, implementasinya di lapangan menghadapi beberapa kendala. Penerapan Kurikulum Merdeka di Sekolah Penggerak menunjukkan hasil positif pada tahun pertama dan terus dikembangkan di banyak sekolah saat ini. Namun, beberapa sekolah masih mengalami tantangan dalam merancang strategi yang sesuai untuk penerapan Kurikulum Merdeka. Berdasarkan temuan tersebut, analisis menunjukkan bahwa implementasi Kurikulum Merdeka telah berjalan lebih baik dan lebih sesuai dengan konteks pendidikan yang ada. Namun, untuk keberhasilan penuhnya, pertimbangan mendalam dari para pengambil kebijakan dan pelaku pendidikan diperlukan, dengan tujuan mengintegrasikan Kurikulum Merdeka secara tepat serta mengembangkan Kurikulum 2013 secara lebih baik dalam konteks pendidikan di Sekolah Dasar.","author":[{"dropping-particle":"","family":"Mawati","given":"Arin Tentrem","non-dropping-particle":"","parse-names":false,"suffix":""},{"dropping-particle":"","family":"Hanafiah","given":"Hanafiah","non-dropping-particle":"","parse-names":false,"suffix":""},{"dropping-particle":"","family":"Arifudin","given":"Opan","non-dropping-particle":"","parse-names":false,"suffix":""}],"container-title":"Jurnal Primary Edu (JPE)","id":"ITEM-1","issue":"3","issued":{"date-parts":[["2023","1","18"]]},"page":"190-203","title":"Dampak Pergantian Kurikulum Pendidikan Terhadap Peserta Didik Sekolah Dasar","type":"article-journal","volume":"1"},"uris":["http://www.mendeley.com/documents/?uuid=3284dc07-321a-3eaa-a1d9-9f13e7e9358d"]}],"mendeley":{"formattedCitation":"(Mawati et al., 2023)","manualFormatting":"Mawati et al. (2023)","plainTextFormattedCitation":"(Mawati et al., 2023)","previouslyFormattedCitation":"(Mawati et al., 2023)"},"properties":{"noteIndex":0},"schema":"https://github.com/citation-style-language/schema/raw/master/csl-citation.json"}</w:instrText>
      </w:r>
      <w:r w:rsidR="00FA34E3">
        <w:rPr>
          <w:rFonts w:ascii="Palatino Linotype" w:hAnsi="Palatino Linotype"/>
        </w:rPr>
        <w:fldChar w:fldCharType="separate"/>
      </w:r>
      <w:r w:rsidR="00FA34E3" w:rsidRPr="00FA34E3">
        <w:rPr>
          <w:rFonts w:ascii="Palatino Linotype" w:hAnsi="Palatino Linotype"/>
          <w:noProof/>
        </w:rPr>
        <w:t>Mawati et al. (2023)</w:t>
      </w:r>
      <w:r w:rsidR="00FA34E3">
        <w:rPr>
          <w:rFonts w:ascii="Palatino Linotype" w:hAnsi="Palatino Linotype"/>
        </w:rPr>
        <w:fldChar w:fldCharType="end"/>
      </w:r>
      <w:r w:rsidR="0078171F" w:rsidRPr="0078171F">
        <w:rPr>
          <w:rFonts w:ascii="Palatino Linotype" w:hAnsi="Palatino Linotype"/>
        </w:rPr>
        <w:t xml:space="preserve"> </w:t>
      </w:r>
      <w:r w:rsidRPr="001360E7">
        <w:rPr>
          <w:rFonts w:ascii="Palatino Linotype" w:hAnsi="Palatino Linotype"/>
        </w:rPr>
        <w:t>A curriculum must consistently be revised and enhanced to address the demands and problems of each era; nevertheless, it is also shaped by other elements, including research on the utilization of technology that remains underutilized. Indonesia is presently undergoing a transformation in its education curriculum, emphasizing the necessity for student assessment</w:t>
      </w:r>
      <w:r w:rsidR="0078171F" w:rsidRPr="0078171F">
        <w:rPr>
          <w:rFonts w:ascii="Palatino Linotype" w:hAnsi="Palatino Linotype"/>
        </w:rPr>
        <w:t xml:space="preserve"> </w:t>
      </w:r>
      <w:r w:rsidR="00FA34E3">
        <w:rPr>
          <w:rFonts w:ascii="Palatino Linotype" w:hAnsi="Palatino Linotype"/>
        </w:rPr>
        <w:fldChar w:fldCharType="begin" w:fldLock="1"/>
      </w:r>
      <w:r w:rsidR="00FA34E3">
        <w:rPr>
          <w:rFonts w:ascii="Palatino Linotype" w:hAnsi="Palatino Linotype"/>
        </w:rPr>
        <w:instrText>ADDIN CSL_CITATION {"citationItems":[{"id":"ITEM-1","itemData":{"DOI":"10.30998/rdje.v8i1.11718","ISSN":"2406-9744","abstract":"Pendidikan adalah salah satu cara manusia untuk “bertahan hidup” agar dapat beradaptasi dengan perubahan zaman yang begitu pesat. Pendidikan yang ada di Indonesia tercantum pada UU No. 20 Tahun 2003. Untuk mencapai tujuan pendidikan, dibutuhkan kurikulum yang mempermudah proses pendidikan. Nadim Makarim merupakan Mendikbud yang mencetuskan kurikulum Merdeka Belajar Kampus Merdeka (MBKM). Konsep merdeka belajar bertujuan untuk memerdekakan pendidikan dengan cara bebas berpikir dan bebas berinovasi. Program MBKM sering disosialisasikan namun tidak banyak akademisi maupun praktisi yang memahami konsep ini. Untuk itu, diperlukan pengenalan lebih lanjut untuk memperdalam wawasan tentang MBKM. Studi ini menggunakan pendekatan studi kepustakaan. Pengumpulan data diambil berdasarkan hasil pencarian dari kata kunci MBKM yaitu merdeka belajar, kampus merdeka, dan kurikulum, yang dilakukan di berbagai sumber referensi online. Hasil seleksi didapat 41 artikel untuk ditinjau. Kesimpulan studi mengungkapkan bahwa kurikulum MBKM memiliki beberapa perubahan pada perancangan kurikulum, penekanan proses pembelajaran diluar dan didalam kampus melalui kegiatan pembelajaran pertukaran pelajar, magang/praktik kerja, asistensi mengajar di satuan pendidikan, penelitian/riset, proyek kemanusiaan, kegiatan kewirausahaan, studi/proyek independen, dan membangun desa/kuliah kerja nyata tematik, serta penilaian khusus karakter. Keywords:","author":[{"dropping-particle":"","family":"Vhalery","given":"Rendika","non-dropping-particle":"","parse-names":false,"suffix":""},{"dropping-particle":"","family":"Setyastanto","given":"Albertus Maria","non-dropping-particle":"","parse-names":false,"suffix":""},{"dropping-particle":"","family":"Leksono","given":"Ari Wahyu","non-dropping-particle":"","parse-names":false,"suffix":""}],"container-title":"Research and Development Journal of Education","id":"ITEM-1","issue":"1","issued":{"date-parts":[["2022"]]},"page":"185","title":"Kurikulum Merdeka Belajar Kampus Merdeka: Sebuah Kajian Literatur","type":"article-journal","volume":"8"},"uris":["http://www.mendeley.com/documents/?uuid=3fd7a06b-c2c0-3e6b-b61c-85ba1cb57fbd"]}],"mendeley":{"formattedCitation":"(Vhalery et al., 2022)","plainTextFormattedCitation":"(Vhalery et al., 2022)","previouslyFormattedCitation":"(Vhalery et al., 2022)"},"properties":{"noteIndex":0},"schema":"https://github.com/citation-style-language/schema/raw/master/csl-citation.json"}</w:instrText>
      </w:r>
      <w:r w:rsidR="00FA34E3">
        <w:rPr>
          <w:rFonts w:ascii="Palatino Linotype" w:hAnsi="Palatino Linotype"/>
        </w:rPr>
        <w:fldChar w:fldCharType="separate"/>
      </w:r>
      <w:r w:rsidR="00FA34E3" w:rsidRPr="00FA34E3">
        <w:rPr>
          <w:rFonts w:ascii="Palatino Linotype" w:hAnsi="Palatino Linotype"/>
          <w:noProof/>
        </w:rPr>
        <w:t>(Vhalery et al., 2022)</w:t>
      </w:r>
      <w:r w:rsidR="00FA34E3">
        <w:rPr>
          <w:rFonts w:ascii="Palatino Linotype" w:hAnsi="Palatino Linotype"/>
        </w:rPr>
        <w:fldChar w:fldCharType="end"/>
      </w:r>
      <w:r w:rsidR="0078171F" w:rsidRPr="0078171F">
        <w:rPr>
          <w:rFonts w:ascii="Palatino Linotype" w:hAnsi="Palatino Linotype"/>
        </w:rPr>
        <w:t xml:space="preserve">. This achievement is derived from the word </w:t>
      </w:r>
      <w:r w:rsidR="00172CD1">
        <w:rPr>
          <w:rFonts w:ascii="Palatino Linotype" w:hAnsi="Palatino Linotype"/>
        </w:rPr>
        <w:t xml:space="preserve">Merdeka </w:t>
      </w:r>
      <w:proofErr w:type="spellStart"/>
      <w:r w:rsidR="00172CD1">
        <w:rPr>
          <w:rFonts w:ascii="Palatino Linotype" w:hAnsi="Palatino Linotype"/>
        </w:rPr>
        <w:t>Belajar</w:t>
      </w:r>
      <w:proofErr w:type="spellEnd"/>
      <w:r w:rsidR="0078171F" w:rsidRPr="0078171F">
        <w:rPr>
          <w:rFonts w:ascii="Palatino Linotype" w:hAnsi="Palatino Linotype"/>
        </w:rPr>
        <w:t xml:space="preserve"> itself, which signifies freedom in independent thinking and choosing according to the needs of each individual </w:t>
      </w:r>
      <w:r w:rsidR="00FA34E3">
        <w:rPr>
          <w:rFonts w:ascii="Palatino Linotype" w:hAnsi="Palatino Linotype"/>
        </w:rPr>
        <w:fldChar w:fldCharType="begin" w:fldLock="1"/>
      </w:r>
      <w:r w:rsidR="00FA34E3">
        <w:rPr>
          <w:rFonts w:ascii="Palatino Linotype" w:hAnsi="Palatino Linotype"/>
        </w:rPr>
        <w:instrText>ADDIN CSL_CITATION {"citationItems":[{"id":"ITEM-1","itemData":{"DOI":"10.23887/jfi.v6i2.57668","ISSN":"2620-7990","abstract":"Merdeka Belajar-Kampus Merdeka (MBKM) menjadi paradigma baru pendidikan Indonesia. MBKM bertujuan mendorong mahasiswa menguasai berbagai keilmuan, hard skills dan soft skills dalam dunia kerja. MBKM dirumuskan berdasarkan landasan filsafat pendidikan barat dan timur. Penelitian ini mencoba mendialogkan harapan baik, tujuan dari masing-masing aliran filsafat (das sollen) yang dikorelasikan dengan realitas dan kesenjangan penerapan MBKM (das sein) agar memperoleh gambaran yang holistik. Metode penelitian ini menggunakan studi penelitian kepustakaan dengan  pendekatan hermeneutika filosofis. Hasil Penelitian menunjukkan bahwa filosofis MBKM memiliki relevansi dengan landasan pendidikan humanisme, konstruktivisme dan progresivisme. Merdeka Belajar juga sudah digagas oleh KH Dewantara dan beberapa tokoh pendiri bangsa lainnya secara tersirat dan tersurat. Program Mahasiswa Magang Bersertfikat dan Kampus Mengajar merupakan kegiatan MBKM yang memfasilitasi mahasiswa mengembangkan kompetensi mengajar di luar kelas. Kebijakan mbkm secara filosofis memberikan manfaat untuk peningkatan mutu kampus. Mutu kampus dapat diakselerasi melalui penambahan sarana dan prasarana, tenaga pendidik yang berkualitas, dan kurikulum yang mendukung, mengingat masih terdapat kendala dalam implementasinya.\r Kata Kunci: MBKM; Filsafat Pendidikan; Realitas","author":[{"dropping-particle":"","family":"Kardiyem","given":"","non-dropping-particle":"","parse-names":false,"suffix":""},{"dropping-particle":"","family":"Siti Mukoyimah","given":"","non-dropping-particle":"","parse-names":false,"suffix":""},{"dropping-particle":"","family":"Mansyur Arsyad","given":"","non-dropping-particle":"","parse-names":false,"suffix":""}],"container-title":"Jurnal Filsafat Indonesia","id":"ITEM-1","issue":"2","issued":{"date-parts":[["2023","6","30"]]},"page":"291-302","publisher":"Universitas Pendidikan Ganesha","title":"Merdeka Belajar Kampus Merdeka: Tinjauan Filosofis Dari Perspektif Filsafat Pendidikan Barat Dan Timur Serta Realitasnya","type":"article-journal","volume":"6"},"uris":["http://www.mendeley.com/documents/?uuid=fc25968f-30b0-39cd-a44c-88b5a1ea28c6"]},{"id":"ITEM-2","itemData":{"DOI":"10.53802/fitrah.v1i1.13","ISSN":"2723-3847","abstract":"Lately, there has been a lot of discussion in the world of education, with the concept of freedom of learning being coined by the minister of education and culture, Nadiem Makarim. in terms of including the concept of a free campus of learning. the concept becomes an effort in dealing with the changing times. then how is the concept of an independent campus learning in the face of the industrial revolution era 4.0. and how the concept of an independent campus that had been sparked by the Minister of Education and Culture namely Mr. Nadiem Makarim as well as what is the problem of students at this time so that it requires a change in the concept of higher education for the better. considering that in this case, the era of the industrial revolution 4.0 is an era in which technology is increasingly high, so that in this case students from each tertiary institution are expected to be ready to face challenges in the industrial revolution era 4.0, with the concept of an independent campus they are directed to be more ready to work , working together, creative and can be useful for themselves and other communities.","author":[{"dropping-particle":"","family":"Siregar","given":"Nurhayani","non-dropping-particle":"","parse-names":false,"suffix":""},{"dropping-particle":"","family":"Sahirah","given":"Rafidatun","non-dropping-particle":"","parse-names":false,"suffix":""},{"dropping-particle":"","family":"Harahap","given":"Arsikal Amsal","non-dropping-particle":"","parse-names":false,"suffix":""}],"container-title":"Fitrah: Journal of Islamic Education","id":"ITEM-2","issue":"1","issued":{"date-parts":[["2020"]]},"page":"141-157","title":"Konsep Kampus Merdeka Belajar di Era Revolusi Industri 4.0","type":"article-journal","volume":"1"},"uris":["http://www.mendeley.com/documents/?uuid=06805e3b-14c9-344e-a5a6-6a4219dc7f0a"]}],"mendeley":{"formattedCitation":"(Kardiyem et al., 2023; Siregar et al., 2020)","plainTextFormattedCitation":"(Kardiyem et al., 2023; Siregar et al., 2020)","previouslyFormattedCitation":"(Kardiyem et al., 2023; Siregar et al., 2020)"},"properties":{"noteIndex":0},"schema":"https://github.com/citation-style-language/schema/raw/master/csl-citation.json"}</w:instrText>
      </w:r>
      <w:r w:rsidR="00FA34E3">
        <w:rPr>
          <w:rFonts w:ascii="Palatino Linotype" w:hAnsi="Palatino Linotype"/>
        </w:rPr>
        <w:fldChar w:fldCharType="separate"/>
      </w:r>
      <w:r w:rsidR="00FA34E3" w:rsidRPr="00FA34E3">
        <w:rPr>
          <w:rFonts w:ascii="Palatino Linotype" w:hAnsi="Palatino Linotype"/>
          <w:noProof/>
        </w:rPr>
        <w:t>(Kardiyem et al., 2023; Siregar et al., 2020)</w:t>
      </w:r>
      <w:r w:rsidR="00FA34E3">
        <w:rPr>
          <w:rFonts w:ascii="Palatino Linotype" w:hAnsi="Palatino Linotype"/>
        </w:rPr>
        <w:fldChar w:fldCharType="end"/>
      </w:r>
      <w:r w:rsidR="0078171F" w:rsidRPr="0078171F">
        <w:rPr>
          <w:rFonts w:ascii="Palatino Linotype" w:hAnsi="Palatino Linotype"/>
        </w:rPr>
        <w:t>.</w:t>
      </w:r>
    </w:p>
    <w:p w14:paraId="187B17DF" w14:textId="55A37BF8" w:rsidR="0078171F" w:rsidRPr="0078171F" w:rsidRDefault="001360E7" w:rsidP="0078171F">
      <w:pPr>
        <w:spacing w:after="120"/>
        <w:ind w:firstLine="714"/>
        <w:jc w:val="both"/>
        <w:rPr>
          <w:rFonts w:ascii="Palatino Linotype" w:hAnsi="Palatino Linotype"/>
        </w:rPr>
      </w:pPr>
      <w:r w:rsidRPr="001360E7">
        <w:rPr>
          <w:rFonts w:ascii="Palatino Linotype" w:hAnsi="Palatino Linotype"/>
        </w:rPr>
        <w:t>The fundamental principle of freedom of thought must be instilled and imparted to potential educators or current educators from the outset. The autonomy of educators will impact their commitment to achieving educational objectives, specifically in cultivating pupils who are exceptional, creative, collaborative, inventive, and participatory in the future</w:t>
      </w:r>
      <w:r w:rsidR="0078171F" w:rsidRPr="0078171F">
        <w:rPr>
          <w:rFonts w:ascii="Palatino Linotype" w:hAnsi="Palatino Linotype"/>
        </w:rPr>
        <w:t xml:space="preserve"> </w:t>
      </w:r>
      <w:r w:rsidR="00FA34E3">
        <w:rPr>
          <w:rFonts w:ascii="Palatino Linotype" w:hAnsi="Palatino Linotype"/>
        </w:rPr>
        <w:fldChar w:fldCharType="begin" w:fldLock="1"/>
      </w:r>
      <w:r w:rsidR="00FA34E3">
        <w:rPr>
          <w:rFonts w:ascii="Palatino Linotype" w:hAnsi="Palatino Linotype"/>
        </w:rPr>
        <w:instrText>ADDIN CSL_CITATION {"citationItems":[{"id":"ITEM-1","itemData":{"ISSN":"2597-4122","abstract":"Guru memiliki peran yang penting dalam kebijakan merdeka belajar. Tujuan penelitian ini adalah mendeskripsikan kebijakan merdeka belajar, landasan filosofis merdeka belajar, dan peran guru dalam implementasi merdeka belajar di sekolah dasar. Penelitian ini menggunakan metode kepustakaan. Analisis data menggunakan analisis konten. Hasil penelitian menunjukan bahwa (1) kebijakan merdeka belajar meliputi yaitu ujian sekolah berstandar nasional, ujian nasional diubah menjadi asesmen kompetensi minimum dan survei karakter, penyederhanaan rencana pelaksanaan pembelajaran, penerimaan peserta didik baru dengan  zonasi diperluas;  (2) landasan filosofi merdeka belajar meliputi progresivisme, konstruktivisme, humanisme, filosofi antropologis, dan filosofi pendidikan Ki Hadjar Dewantara; (3) peran guru dalam merdeka belajar sangat bervariasi  meliputi pengelola kelas, fasilitator, motivator, demonstrator, mediator, evaluator, untuk mendukung tercapainya tujuan pendidikan nasional. Untuk mengoptimalkan peran guru dalam merdeka belajar maka diperlukan pelatihan membuat perangkat dan praktek pembelajaran berbasis merdeka belajar bagi guru, pengembang kurikulum di sekolah perlu menterjemahkan program merdeka belajar secara konkrit agar mudah dipahami dan dijalankan oleh  guru, pihak sekolah mendorong dukungan dari berbagai stekholder, mendorong penelitian dan  publikasi tentang merdeka belajar di sekolah dasar.","author":[{"dropping-particle":"","family":"Daga","given":"Agustinus Tanggu","non-dropping-particle":"","parse-names":false,"suffix":""}],"container-title":"ELSE (Elementary School Education Journal): Jurnal Pendidikan dan Pembelajaran Sekolah Dasar","id":"ITEM-1","issue":"1","issued":{"date-parts":[["2022"]]},"page":"1 - 24","title":"Penguatan Peran Guru Dalam Implementasi Kebijakan Merdeka Belajar Di Sekolah Dasar","type":"article-journal","volume":"6"},"uris":["http://www.mendeley.com/documents/?uuid=0101ada1-845d-3b42-81d5-d00516d84485"]}],"mendeley":{"formattedCitation":"(Daga, 2022)","plainTextFormattedCitation":"(Daga, 2022)","previouslyFormattedCitation":"(Daga, 2022)"},"properties":{"noteIndex":0},"schema":"https://github.com/citation-style-language/schema/raw/master/csl-citation.json"}</w:instrText>
      </w:r>
      <w:r w:rsidR="00FA34E3">
        <w:rPr>
          <w:rFonts w:ascii="Palatino Linotype" w:hAnsi="Palatino Linotype"/>
        </w:rPr>
        <w:fldChar w:fldCharType="separate"/>
      </w:r>
      <w:r w:rsidR="00FA34E3" w:rsidRPr="00FA34E3">
        <w:rPr>
          <w:rFonts w:ascii="Palatino Linotype" w:hAnsi="Palatino Linotype"/>
          <w:noProof/>
        </w:rPr>
        <w:t>(Daga, 2022)</w:t>
      </w:r>
      <w:r w:rsidR="00FA34E3">
        <w:rPr>
          <w:rFonts w:ascii="Palatino Linotype" w:hAnsi="Palatino Linotype"/>
        </w:rPr>
        <w:fldChar w:fldCharType="end"/>
      </w:r>
      <w:r w:rsidR="0078171F" w:rsidRPr="0078171F">
        <w:rPr>
          <w:rFonts w:ascii="Palatino Linotype" w:hAnsi="Palatino Linotype"/>
        </w:rPr>
        <w:t xml:space="preserve">. The underlying theme of the </w:t>
      </w:r>
      <w:r w:rsidR="00172CD1">
        <w:rPr>
          <w:rFonts w:ascii="Palatino Linotype" w:hAnsi="Palatino Linotype"/>
        </w:rPr>
        <w:t xml:space="preserve">Merdeka </w:t>
      </w:r>
      <w:proofErr w:type="spellStart"/>
      <w:r w:rsidR="00172CD1">
        <w:rPr>
          <w:rFonts w:ascii="Palatino Linotype" w:hAnsi="Palatino Linotype"/>
        </w:rPr>
        <w:t>Belajar</w:t>
      </w:r>
      <w:proofErr w:type="spellEnd"/>
      <w:r w:rsidR="0078171F" w:rsidRPr="0078171F">
        <w:rPr>
          <w:rFonts w:ascii="Palatino Linotype" w:hAnsi="Palatino Linotype"/>
        </w:rPr>
        <w:t xml:space="preserve"> curriculum is the industrial revolution 4.0 which is related to how teachers' efforts to instill lifelong learners in students. So the main point or common thread of </w:t>
      </w:r>
      <w:r w:rsidR="00172CD1">
        <w:rPr>
          <w:rFonts w:ascii="Palatino Linotype" w:hAnsi="Palatino Linotype"/>
        </w:rPr>
        <w:t xml:space="preserve">Merdeka </w:t>
      </w:r>
      <w:proofErr w:type="spellStart"/>
      <w:r w:rsidR="00172CD1">
        <w:rPr>
          <w:rFonts w:ascii="Palatino Linotype" w:hAnsi="Palatino Linotype"/>
        </w:rPr>
        <w:t>Belajar</w:t>
      </w:r>
      <w:proofErr w:type="spellEnd"/>
      <w:r w:rsidR="0078171F" w:rsidRPr="0078171F">
        <w:rPr>
          <w:rFonts w:ascii="Palatino Linotype" w:hAnsi="Palatino Linotype"/>
        </w:rPr>
        <w:t xml:space="preserve"> is to explore or explore the best of teachers and learners to innovate and improve the quality of learning that characterizes them </w:t>
      </w:r>
      <w:r w:rsidR="00FA34E3">
        <w:rPr>
          <w:rFonts w:ascii="Palatino Linotype" w:hAnsi="Palatino Linotype"/>
        </w:rPr>
        <w:fldChar w:fldCharType="begin" w:fldLock="1"/>
      </w:r>
      <w:r w:rsidR="00FA34E3">
        <w:rPr>
          <w:rFonts w:ascii="Palatino Linotype" w:hAnsi="Palatino Linotype"/>
        </w:rPr>
        <w:instrText>ADDIN CSL_CITATION {"citationItems":[{"id":"ITEM-1","itemData":{"ISSN":"2597-4122","abstract":"Guru memiliki peran yang penting dalam kebijakan merdeka belajar. Tujuan penelitian ini adalah mendeskripsikan kebijakan merdeka belajar, landasan filosofis merdeka belajar, dan peran guru dalam implementasi merdeka belajar di sekolah dasar. Penelitian ini menggunakan metode kepustakaan. Analisis data menggunakan analisis konten. Hasil penelitian menunjukan bahwa (1) kebijakan merdeka belajar meliputi yaitu ujian sekolah berstandar nasional, ujian nasional diubah menjadi asesmen kompetensi minimum dan survei karakter, penyederhanaan rencana pelaksanaan pembelajaran, penerimaan peserta didik baru dengan  zonasi diperluas;  (2) landasan filosofi merdeka belajar meliputi progresivisme, konstruktivisme, humanisme, filosofi antropologis, dan filosofi pendidikan Ki Hadjar Dewantara; (3) peran guru dalam merdeka belajar sangat bervariasi  meliputi pengelola kelas, fasilitator, motivator, demonstrator, mediator, evaluator, untuk mendukung tercapainya tujuan pendidikan nasional. Untuk mengoptimalkan peran guru dalam merdeka belajar maka diperlukan pelatihan membuat perangkat dan praktek pembelajaran berbasis merdeka belajar bagi guru, pengembang kurikulum di sekolah perlu menterjemahkan program merdeka belajar secara konkrit agar mudah dipahami dan dijalankan oleh  guru, pihak sekolah mendorong dukungan dari berbagai stekholder, mendorong penelitian dan  publikasi tentang merdeka belajar di sekolah dasar.","author":[{"dropping-particle":"","family":"Daga","given":"Agustinus Tanggu","non-dropping-particle":"","parse-names":false,"suffix":""}],"container-title":"ELSE (Elementary School Education Journal): Jurnal Pendidikan dan Pembelajaran Sekolah Dasar","id":"ITEM-1","issue":"1","issued":{"date-parts":[["2022"]]},"page":"1 - 24","title":"Penguatan Peran Guru Dalam Implementasi Kebijakan Merdeka Belajar Di Sekolah Dasar","type":"article-journal","volume":"6"},"uris":["http://www.mendeley.com/documents/?uuid=0101ada1-845d-3b42-81d5-d00516d84485"]}],"mendeley":{"formattedCitation":"(Daga, 2022)","plainTextFormattedCitation":"(Daga, 2022)","previouslyFormattedCitation":"(Daga, 2022)"},"properties":{"noteIndex":0},"schema":"https://github.com/citation-style-language/schema/raw/master/csl-citation.json"}</w:instrText>
      </w:r>
      <w:r w:rsidR="00FA34E3">
        <w:rPr>
          <w:rFonts w:ascii="Palatino Linotype" w:hAnsi="Palatino Linotype"/>
        </w:rPr>
        <w:fldChar w:fldCharType="separate"/>
      </w:r>
      <w:r w:rsidR="00FA34E3" w:rsidRPr="00FA34E3">
        <w:rPr>
          <w:rFonts w:ascii="Palatino Linotype" w:hAnsi="Palatino Linotype"/>
          <w:noProof/>
        </w:rPr>
        <w:t>(Daga, 2022)</w:t>
      </w:r>
      <w:r w:rsidR="00FA34E3">
        <w:rPr>
          <w:rFonts w:ascii="Palatino Linotype" w:hAnsi="Palatino Linotype"/>
        </w:rPr>
        <w:fldChar w:fldCharType="end"/>
      </w:r>
      <w:r w:rsidR="0078171F" w:rsidRPr="0078171F">
        <w:rPr>
          <w:rFonts w:ascii="Palatino Linotype" w:hAnsi="Palatino Linotype"/>
        </w:rPr>
        <w:t>.</w:t>
      </w:r>
    </w:p>
    <w:p w14:paraId="17FF7F0A" w14:textId="4670AF6B" w:rsidR="0078171F" w:rsidRPr="0078171F" w:rsidRDefault="001360E7" w:rsidP="0078171F">
      <w:pPr>
        <w:spacing w:after="120"/>
        <w:ind w:firstLine="714"/>
        <w:jc w:val="both"/>
        <w:rPr>
          <w:rFonts w:ascii="Palatino Linotype" w:hAnsi="Palatino Linotype"/>
        </w:rPr>
      </w:pPr>
      <w:r w:rsidRPr="001360E7">
        <w:rPr>
          <w:rFonts w:ascii="Palatino Linotype" w:hAnsi="Palatino Linotype"/>
        </w:rPr>
        <w:t xml:space="preserve">Nonetheless, the transition from the thirteen </w:t>
      </w:r>
      <w:proofErr w:type="gramStart"/>
      <w:r w:rsidRPr="001360E7">
        <w:rPr>
          <w:rFonts w:ascii="Palatino Linotype" w:hAnsi="Palatino Linotype"/>
        </w:rPr>
        <w:t>curriculum</w:t>
      </w:r>
      <w:proofErr w:type="gramEnd"/>
      <w:r w:rsidRPr="001360E7">
        <w:rPr>
          <w:rFonts w:ascii="Palatino Linotype" w:hAnsi="Palatino Linotype"/>
        </w:rPr>
        <w:t xml:space="preserve"> to the independent curriculum presents several challenges. Firstly, implementation pertains to the direct application within educational institutions, necessitating adaptation by both educators and students. Secondly, teacher preparedness is crucial, as instructors require comprehensive understanding, training, and intensive learning regarding the characteristics of the independent curriculum and the skills necessary for facilitating a non-directive learning environment. Thirdly, the availability of high-quality teaching and learning materials, such as textbooks and modules aligned with the independent curriculum, is essential. Fourthly, effective evaluation and assessment of student progress must be established. Lastly, active parental involvement in their child's education is imperative </w:t>
      </w:r>
      <w:r w:rsidR="00FA34E3">
        <w:rPr>
          <w:rFonts w:ascii="Palatino Linotype" w:hAnsi="Palatino Linotype"/>
        </w:rPr>
        <w:fldChar w:fldCharType="begin" w:fldLock="1"/>
      </w:r>
      <w:r w:rsidR="00FA34E3">
        <w:rPr>
          <w:rFonts w:ascii="Palatino Linotype" w:hAnsi="Palatino Linotype"/>
        </w:rPr>
        <w:instrText>ADDIN CSL_CITATION {"citationItems":[{"id":"ITEM-1","itemData":{"DOI":"10.57251/PED.V3I2.1123","ISSN":"2808-9502","abstract":"This research delves into the complexities associated with the implementation of the Independent Curriculum in Indonesia and scrutinizes the repercussions of transitioning from the 2013 Curriculum (K13) to the Independent Curriculum within the educational landscape. Employing a literature review methodology, the study synthesizes insights from diverse literature sources. The findings unveil a spectrum of challenges, encompassing hurdles in effective implementation, the preparedness of educators and students, evaluation of the curriculum's impact on educational quality, as well as its broader social and cultural implications. Despite these challenges, the research identifies positive outcomes, such as a notable surge in student creativity and heightened preparedness for the demands of the professional sphere. This comprehensive exploration contributes nuanced perspectives to the ongoing discourse on curriculum dynamics and their multifaceted influence on the educational paradigm in Indonesia.","author":[{"dropping-particle":"","family":"Setioyuliani","given":"Syntia Eka Putri","non-dropping-particle":"","parse-names":false,"suffix":""},{"dropping-particle":"","family":"Andaryani","given":"Eka Titi","non-dropping-particle":"","parse-names":false,"suffix":""}],"container-title":"Pedagogika: Jurnal Ilmu-Ilmu Kependidikan","id":"ITEM-1","issue":"2","issued":{"date-parts":[["2023","11","19"]]},"page":"157-162","title":"Permasalahan Kurikulum Merdeka dan Dampak Pergantian Kurikulum K13 dan Kurikulum Merdeka","type":"article-journal","volume":"3"},"uris":["http://www.mendeley.com/documents/?uuid=f32b4126-f31a-3422-8a5e-0ec7bc36df18"]}],"mendeley":{"formattedCitation":"(Setioyuliani &amp; Andaryani, 2023)","plainTextFormattedCitation":"(Setioyuliani &amp; Andaryani, 2023)","previouslyFormattedCitation":"(Setioyuliani &amp; Andaryani, 2023)"},"properties":{"noteIndex":0},"schema":"https://github.com/citation-style-language/schema/raw/master/csl-citation.json"}</w:instrText>
      </w:r>
      <w:r w:rsidR="00FA34E3">
        <w:rPr>
          <w:rFonts w:ascii="Palatino Linotype" w:hAnsi="Palatino Linotype"/>
        </w:rPr>
        <w:fldChar w:fldCharType="separate"/>
      </w:r>
      <w:r w:rsidR="00FA34E3" w:rsidRPr="00FA34E3">
        <w:rPr>
          <w:rFonts w:ascii="Palatino Linotype" w:hAnsi="Palatino Linotype"/>
          <w:noProof/>
        </w:rPr>
        <w:t>(Setioyuliani &amp; Andaryani, 2023)</w:t>
      </w:r>
      <w:r w:rsidR="00FA34E3">
        <w:rPr>
          <w:rFonts w:ascii="Palatino Linotype" w:hAnsi="Palatino Linotype"/>
        </w:rPr>
        <w:fldChar w:fldCharType="end"/>
      </w:r>
      <w:r w:rsidR="0078171F" w:rsidRPr="0078171F">
        <w:rPr>
          <w:rFonts w:ascii="Palatino Linotype" w:hAnsi="Palatino Linotype"/>
        </w:rPr>
        <w:t>.</w:t>
      </w:r>
      <w:r w:rsidR="00FA34E3">
        <w:rPr>
          <w:rFonts w:ascii="Palatino Linotype" w:hAnsi="Palatino Linotype"/>
        </w:rPr>
        <w:t xml:space="preserve"> </w:t>
      </w:r>
      <w:r w:rsidRPr="001360E7">
        <w:rPr>
          <w:rFonts w:ascii="Palatino Linotype" w:hAnsi="Palatino Linotype"/>
        </w:rPr>
        <w:t>The significance of Merdeka Education is no longer confined to extensive teacher-led explanations; it instead emphasizes cultivating students' critical reasoning, analytical thinking, career selection, accountability, and active participation in the learning process. Learners will henceforth be regarded as the primary subjects of the educational process rather than mere objects</w:t>
      </w:r>
      <w:r w:rsidR="0078171F" w:rsidRPr="0078171F">
        <w:rPr>
          <w:rFonts w:ascii="Palatino Linotype" w:hAnsi="Palatino Linotype"/>
        </w:rPr>
        <w:t xml:space="preserve"> </w:t>
      </w:r>
      <w:r w:rsidR="00FA34E3">
        <w:rPr>
          <w:rFonts w:ascii="Palatino Linotype" w:hAnsi="Palatino Linotype"/>
        </w:rPr>
        <w:fldChar w:fldCharType="begin" w:fldLock="1"/>
      </w:r>
      <w:r w:rsidR="00FA34E3">
        <w:rPr>
          <w:rFonts w:ascii="Palatino Linotype" w:hAnsi="Palatino Linotype"/>
        </w:rPr>
        <w:instrText>ADDIN CSL_CITATION {"citationItems":[{"id":"ITEM-1","itemData":{"DOI":"10.15294/snhunnes.v7i2.737","abstract":"… 1 Dewi Wulandari, dkk, Panduan Program Bantuan Kerjasama Kurikulum dan Implementasi Merdeka Belajar Kampus Merdeka, Direktorat Pembelajaran dan Kemahasiswaan Dirjen Dikti Kementerian Pendidikan, Kebudayaan, Riset dan Teknlogi, Jakarta, 2021, hlm. 1-12 …","author":[{"dropping-particle":"","family":"Rodiyah","given":"Rodiyah","non-dropping-particle":"","parse-names":false,"suffix":""}],"container-title":"Jurnal Nasional Hukum","id":"ITEM-1","issue":"2","issued":{"date-parts":[["2021"]]},"page":"425-434","title":"Implementasi Program Merdeka Belajar Kampus Merdeka di Era Digital dalam Menciptakan Karakter Mahasiswa Hukum yang Berkarakter dan Profesional","type":"article-journal","volume":"7"},"uris":["http://www.mendeley.com/documents/?uuid=de43b505-6efe-35a2-afc8-95f7f5f9da6e"]}],"mendeley":{"formattedCitation":"(Rodiyah, 2021)","plainTextFormattedCitation":"(Rodiyah, 2021)","previouslyFormattedCitation":"(Rodiyah, 2021)"},"properties":{"noteIndex":0},"schema":"https://github.com/citation-style-language/schema/raw/master/csl-citation.json"}</w:instrText>
      </w:r>
      <w:r w:rsidR="00FA34E3">
        <w:rPr>
          <w:rFonts w:ascii="Palatino Linotype" w:hAnsi="Palatino Linotype"/>
        </w:rPr>
        <w:fldChar w:fldCharType="separate"/>
      </w:r>
      <w:r w:rsidR="00FA34E3" w:rsidRPr="00FA34E3">
        <w:rPr>
          <w:rFonts w:ascii="Palatino Linotype" w:hAnsi="Palatino Linotype"/>
          <w:noProof/>
        </w:rPr>
        <w:t>(Rodiyah, 2021)</w:t>
      </w:r>
      <w:r w:rsidR="00FA34E3">
        <w:rPr>
          <w:rFonts w:ascii="Palatino Linotype" w:hAnsi="Palatino Linotype"/>
        </w:rPr>
        <w:fldChar w:fldCharType="end"/>
      </w:r>
      <w:r w:rsidR="0078171F" w:rsidRPr="0078171F">
        <w:rPr>
          <w:rFonts w:ascii="Palatino Linotype" w:hAnsi="Palatino Linotype"/>
        </w:rPr>
        <w:t xml:space="preserve">. </w:t>
      </w:r>
      <w:r w:rsidRPr="001360E7">
        <w:rPr>
          <w:rFonts w:ascii="Palatino Linotype" w:hAnsi="Palatino Linotype"/>
        </w:rPr>
        <w:t>Education plays a significant part in educating and cultivating Human Resources (HR) who are proficient and capable of competing on a global scale.</w:t>
      </w:r>
    </w:p>
    <w:p w14:paraId="40E4ECF7" w14:textId="380957B0" w:rsidR="0078171F" w:rsidRPr="0078171F" w:rsidRDefault="001360E7" w:rsidP="0078171F">
      <w:pPr>
        <w:spacing w:after="120"/>
        <w:ind w:firstLine="714"/>
        <w:jc w:val="both"/>
        <w:rPr>
          <w:rFonts w:ascii="Palatino Linotype" w:hAnsi="Palatino Linotype"/>
        </w:rPr>
      </w:pPr>
      <w:r w:rsidRPr="001360E7">
        <w:rPr>
          <w:rFonts w:ascii="Palatino Linotype" w:hAnsi="Palatino Linotype"/>
        </w:rPr>
        <w:t xml:space="preserve">The fundamental vision and mission of the autonomous curriculum is a directive articulated by Ki </w:t>
      </w:r>
      <w:proofErr w:type="spellStart"/>
      <w:r w:rsidRPr="001360E7">
        <w:rPr>
          <w:rFonts w:ascii="Palatino Linotype" w:hAnsi="Palatino Linotype"/>
        </w:rPr>
        <w:t>Hadjar</w:t>
      </w:r>
      <w:proofErr w:type="spellEnd"/>
      <w:r w:rsidRPr="001360E7">
        <w:rPr>
          <w:rFonts w:ascii="Palatino Linotype" w:hAnsi="Palatino Linotype"/>
        </w:rPr>
        <w:t xml:space="preserve"> </w:t>
      </w:r>
      <w:proofErr w:type="spellStart"/>
      <w:r w:rsidRPr="001360E7">
        <w:rPr>
          <w:rFonts w:ascii="Palatino Linotype" w:hAnsi="Palatino Linotype"/>
        </w:rPr>
        <w:t>Dewantara</w:t>
      </w:r>
      <w:proofErr w:type="spellEnd"/>
      <w:r w:rsidRPr="001360E7">
        <w:rPr>
          <w:rFonts w:ascii="Palatino Linotype" w:hAnsi="Palatino Linotype"/>
        </w:rPr>
        <w:t>, the progenitor of Indonesian education. He asserts that the Pancasila learner profile, which emphasizes character and the competences essential for contemporary society, should be introduced to pupils at an early age. The five major ideals of enhancing character education are religiosity, nationalism, independence, mutual collaboration, and integrity. The term "student" in the Pancasila student profile signifies persons who engage in active, lifelong learning without recognizing a definitive conclusion to the educational process</w:t>
      </w:r>
      <w:r w:rsidR="0078171F" w:rsidRPr="0078171F">
        <w:rPr>
          <w:rFonts w:ascii="Palatino Linotype" w:hAnsi="Palatino Linotype"/>
        </w:rPr>
        <w:t xml:space="preserve"> </w:t>
      </w:r>
      <w:r w:rsidR="00FA34E3">
        <w:rPr>
          <w:rFonts w:ascii="Palatino Linotype" w:hAnsi="Palatino Linotype"/>
        </w:rPr>
        <w:fldChar w:fldCharType="begin" w:fldLock="1"/>
      </w:r>
      <w:r w:rsidR="00FA34E3">
        <w:rPr>
          <w:rFonts w:ascii="Palatino Linotype" w:hAnsi="Palatino Linotype"/>
        </w:rPr>
        <w:instrText>ADDIN CSL_CITATION {"citationItems":[{"id":"ITEM-1","itemData":{"DOI":"10.33487/edumaspul.v6i1.3622","ISSN":"2548-8201","abstract":"Penelitian ini bertujuan untuk mengetahui profil pelajar pancasila sebagai upaya mewujudkan karakter bangsa. Metode yang digunakan dalam kajian ini menggunakan metode atau pendekatan kepustakaan (library research), bahwa studi pustaka atau kepustakaan dapat diartikan sebagai serangkaian kegiatan yang berkenaan dengan metode pengumpulan data pustaka, membaca dan mencatat serta mengolah bahan penelitian. Hasil penelitian ini menunjukkan bahwa Profil pelajar Pancasila menjadi salah satu kebijakan yang mendukung terwujudnya tujuan pendidikan nasional dan kelanjutan dari program penguatan karakter. Profil pelajar Pancasila adalah karakter dan kompetensi yang harus dimiliki oleh pelajar Indonesia baik di saat sedang dalam pembelajaran maupun saat terjun di masyarakat. Melalui  penerapan 6 dimensi profil pelajar Pancasila yaitu beriman dan bertaqwa kepada Tuhan YME, berkebinekaan global,  mandiri, gotong royong, bernalar kritis, dan kreatif maka diharapkan bangsa Indonesia menjadi individu yang cerdas dan berkarakter serta mampu menghadapi tantangan abad 21 dan tentu saja menanamkan nilai-nilai yang terkandung dalam Pancasila sebagai falsafah negara kita secara konsisten dan akhirnya dapat mewujudkan kehidupan bangsa yang sejahtera dan bermartabat sebagai salah satu amanat undang-undang dasar tahun 1945. Strategi pengembangan profil pelajar Pancasila dilakukan melalui integrasi dalam kegiatan pendidikan formal melalui intrakurikuler, kokurikuler dan ekstrakurikuler yang dikemas dalam kegiatan proyek penguatan profil pelajar Pancasila. Melalui implementasi kebijakan profil pelajar Pancasila ini diharapkan mampu membangun karakter bangsa Indonesia yang unggul dan mampu bersaing secara global.","author":[{"dropping-particle":"","family":"Irawati","given":"Dini","non-dropping-particle":"","parse-names":false,"suffix":""},{"dropping-particle":"","family":"Iqbal","given":"Aji Muhamad","non-dropping-particle":"","parse-names":false,"suffix":""},{"dropping-particle":"","family":"Hasanah","given":"Aan","non-dropping-particle":"","parse-names":false,"suffix":""},{"dropping-particle":"","family":"Arifin","given":"Bambang Syamsul","non-dropping-particle":"","parse-names":false,"suffix":""}],"container-title":"Edumaspul: Jurnal Pendidikan","id":"ITEM-1","issue":"1","issued":{"date-parts":[["2022"]]},"page":"1224-1238","title":"Profil Pelajar Pancasila Sebagai Upaya Mewujudkan Karakter Bangsa","type":"article-journal","volume":"6"},"uris":["http://www.mendeley.com/documents/?uuid=64eae0c2-91ad-35c7-99e8-e3ca67693764"]}],"mendeley":{"formattedCitation":"(Irawati et al., 2022)","plainTextFormattedCitation":"(Irawati et al., 2022)","previouslyFormattedCitation":"(Irawati et al., 2022)"},"properties":{"noteIndex":0},"schema":"https://github.com/citation-style-language/schema/raw/master/csl-citation.json"}</w:instrText>
      </w:r>
      <w:r w:rsidR="00FA34E3">
        <w:rPr>
          <w:rFonts w:ascii="Palatino Linotype" w:hAnsi="Palatino Linotype"/>
        </w:rPr>
        <w:fldChar w:fldCharType="separate"/>
      </w:r>
      <w:r w:rsidR="00FA34E3" w:rsidRPr="00FA34E3">
        <w:rPr>
          <w:rFonts w:ascii="Palatino Linotype" w:hAnsi="Palatino Linotype"/>
          <w:noProof/>
        </w:rPr>
        <w:t>(Irawati et al., 2022)</w:t>
      </w:r>
      <w:r w:rsidR="00FA34E3">
        <w:rPr>
          <w:rFonts w:ascii="Palatino Linotype" w:hAnsi="Palatino Linotype"/>
        </w:rPr>
        <w:fldChar w:fldCharType="end"/>
      </w:r>
      <w:r w:rsidR="0078171F" w:rsidRPr="0078171F">
        <w:rPr>
          <w:rFonts w:ascii="Palatino Linotype" w:hAnsi="Palatino Linotype"/>
        </w:rPr>
        <w:t>.</w:t>
      </w:r>
    </w:p>
    <w:p w14:paraId="3368E46E" w14:textId="61B858CB" w:rsidR="009850F0" w:rsidRDefault="009850F0" w:rsidP="009850F0">
      <w:pPr>
        <w:pStyle w:val="ListParagraph"/>
        <w:spacing w:after="60"/>
        <w:jc w:val="both"/>
        <w:rPr>
          <w:rFonts w:ascii="Palatino Linotype" w:hAnsi="Palatino Linotype"/>
          <w:b/>
        </w:rPr>
      </w:pPr>
      <w:r>
        <w:rPr>
          <w:rFonts w:ascii="Palatino Linotype" w:hAnsi="Palatino Linotype"/>
          <w:b/>
        </w:rPr>
        <w:t>4.3 Curriculum Strengthening Viewed form the Progressivism Paradigm</w:t>
      </w:r>
    </w:p>
    <w:p w14:paraId="0B66B916" w14:textId="2D7DF948" w:rsidR="0078171F" w:rsidRPr="0078171F" w:rsidRDefault="0078171F" w:rsidP="0078171F">
      <w:pPr>
        <w:spacing w:after="120"/>
        <w:ind w:firstLine="714"/>
        <w:jc w:val="both"/>
        <w:rPr>
          <w:rFonts w:ascii="Palatino Linotype" w:hAnsi="Palatino Linotype"/>
        </w:rPr>
      </w:pPr>
      <w:r w:rsidRPr="0078171F">
        <w:rPr>
          <w:rFonts w:ascii="Palatino Linotype" w:hAnsi="Palatino Linotype"/>
        </w:rPr>
        <w:lastRenderedPageBreak/>
        <w:t xml:space="preserve">The view of educational progressivism is a means or equipment that is prepared to develop the ability of students to survive all the challenges of life that will instantly progress </w:t>
      </w:r>
      <w:r w:rsidR="00FA34E3">
        <w:rPr>
          <w:rFonts w:ascii="Palatino Linotype" w:hAnsi="Palatino Linotype"/>
        </w:rPr>
        <w:fldChar w:fldCharType="begin" w:fldLock="1"/>
      </w:r>
      <w:r w:rsidR="00FA34E3">
        <w:rPr>
          <w:rFonts w:ascii="Palatino Linotype" w:hAnsi="Palatino Linotype"/>
        </w:rPr>
        <w:instrText>ADDIN CSL_CITATION {"citationItems":[{"id":"ITEM-1","itemData":{"DOI":"10.24269/dpp.v5i1.322","ISSN":"2303-3800","abstract":"Abstrak Progresivisme merupakan aliran filsafat pendidikan modern yang menghendaki adanya perubahan pelaksanaan pendidikan menjadi lebih maju. Aliran progresivisme ini mengutamakan penyelenggaraan pendidikan di sekolah berpusat pada anak dan menjadikan pendidik hanya sebatas sebagai fasilitaor, pembimbing, dan pengarah bagi peserta didik. Adapun tujuan dari aliran progresivisme dalam pendidikan ialah ingin merubah praktik pendidikan yang selama ini terkesan otiriter menjadi demokratis dan lebih menghargai potensi dan kemampuan anak, serta mendorong untuk dilaksanakannya pembelajaran yang lebih banyak melibatkan peserta didik. Dengan menerapkan aliran progresivisme dalam pendidikan, harapannya dapat membahwa perubahan dan kemajuan pendidikan di Indonesia menjadi lebih berkualitas, sehingga mampu mewujudkan tujuan pendidikan nasional Indonesia. Kata Kunci: aliran progresivisme, pendidikan, peserta didik","author":[{"dropping-particle":"","family":"Fadlillah","given":"Muhammad","non-dropping-particle":"","parse-names":false,"suffix":""}],"container-title":"Jurnal Dimensi Pendidikan dan Pembelajaran","id":"ITEM-1","issue":"1","issued":{"date-parts":[["2017"]]},"page":"17-24","title":"Aliran Progresivisme Dalam Pendidikan Di Indonesia","type":"article-journal","volume":"5"},"uris":["http://www.mendeley.com/documents/?uuid=f08792c1-2bc8-4799-89dd-3b73ea303dc7"]}],"mendeley":{"formattedCitation":"(Fadlillah, 2017)","plainTextFormattedCitation":"(Fadlillah, 2017)","previouslyFormattedCitation":"(Fadlillah, 2017)"},"properties":{"noteIndex":0},"schema":"https://github.com/citation-style-language/schema/raw/master/csl-citation.json"}</w:instrText>
      </w:r>
      <w:r w:rsidR="00FA34E3">
        <w:rPr>
          <w:rFonts w:ascii="Palatino Linotype" w:hAnsi="Palatino Linotype"/>
        </w:rPr>
        <w:fldChar w:fldCharType="separate"/>
      </w:r>
      <w:r w:rsidR="00FA34E3" w:rsidRPr="00FA34E3">
        <w:rPr>
          <w:rFonts w:ascii="Palatino Linotype" w:hAnsi="Palatino Linotype"/>
          <w:noProof/>
        </w:rPr>
        <w:t>(Fadlillah, 2017)</w:t>
      </w:r>
      <w:r w:rsidR="00FA34E3">
        <w:rPr>
          <w:rFonts w:ascii="Palatino Linotype" w:hAnsi="Palatino Linotype"/>
        </w:rPr>
        <w:fldChar w:fldCharType="end"/>
      </w:r>
      <w:r w:rsidRPr="0078171F">
        <w:rPr>
          <w:rFonts w:ascii="Palatino Linotype" w:hAnsi="Palatino Linotype"/>
        </w:rPr>
        <w:t xml:space="preserve">. </w:t>
      </w:r>
      <w:r w:rsidR="001360E7" w:rsidRPr="001360E7">
        <w:rPr>
          <w:rFonts w:ascii="Palatino Linotype" w:hAnsi="Palatino Linotype"/>
        </w:rPr>
        <w:t>The ideology of progressivism seeks to ensure that individuals evolve in tandem with their environment and the ever-changing dynamics of societal advancement</w:t>
      </w:r>
      <w:r w:rsidRPr="0078171F">
        <w:rPr>
          <w:rFonts w:ascii="Palatino Linotype" w:hAnsi="Palatino Linotype"/>
        </w:rPr>
        <w:t xml:space="preserve"> </w:t>
      </w:r>
      <w:r w:rsidR="00FA34E3">
        <w:rPr>
          <w:rFonts w:ascii="Palatino Linotype" w:hAnsi="Palatino Linotype"/>
        </w:rPr>
        <w:fldChar w:fldCharType="begin" w:fldLock="1"/>
      </w:r>
      <w:r w:rsidR="00FA34E3">
        <w:rPr>
          <w:rFonts w:ascii="Palatino Linotype" w:hAnsi="Palatino Linotype"/>
        </w:rPr>
        <w:instrText>ADDIN CSL_CITATION {"citationItems":[{"id":"ITEM-1","itemData":{"ISBN":"9462528136","author":[{"dropping-particle":"","family":"Aristyasari","given":"Yunita","non-dropping-particle":"","parse-names":false,"suffix":""}],"container-title":"Third International Conference on Sustainable Innovation 2019–Humanity, Education and Social Sciences (IcoSIHESS 2019)","id":"ITEM-1","issued":{"date-parts":[["2019"]]},"page":"437-443","publisher":"Atlantis Press","title":"Synergizing Progressive Values and Social, Emotional, Spiritual Intelligence in Islamic Education in The Digital Era","type":"paper-conference"},"uris":["http://www.mendeley.com/documents/?uuid=28a9c744-8250-4fc5-80ec-a3ed01475e5e"]}],"mendeley":{"formattedCitation":"(Aristyasari, 2019)","plainTextFormattedCitation":"(Aristyasari, 2019)","previouslyFormattedCitation":"(Aristyasari, 2019)"},"properties":{"noteIndex":0},"schema":"https://github.com/citation-style-language/schema/raw/master/csl-citation.json"}</w:instrText>
      </w:r>
      <w:r w:rsidR="00FA34E3">
        <w:rPr>
          <w:rFonts w:ascii="Palatino Linotype" w:hAnsi="Palatino Linotype"/>
        </w:rPr>
        <w:fldChar w:fldCharType="separate"/>
      </w:r>
      <w:r w:rsidR="00FA34E3" w:rsidRPr="00FA34E3">
        <w:rPr>
          <w:rFonts w:ascii="Palatino Linotype" w:hAnsi="Palatino Linotype"/>
          <w:noProof/>
        </w:rPr>
        <w:t>(Aristyasari, 2019)</w:t>
      </w:r>
      <w:r w:rsidR="00FA34E3">
        <w:rPr>
          <w:rFonts w:ascii="Palatino Linotype" w:hAnsi="Palatino Linotype"/>
        </w:rPr>
        <w:fldChar w:fldCharType="end"/>
      </w:r>
      <w:r w:rsidRPr="0078171F">
        <w:rPr>
          <w:rFonts w:ascii="Palatino Linotype" w:hAnsi="Palatino Linotype"/>
        </w:rPr>
        <w:t xml:space="preserve">. </w:t>
      </w:r>
      <w:r w:rsidR="001360E7" w:rsidRPr="001360E7">
        <w:rPr>
          <w:rFonts w:ascii="Palatino Linotype" w:hAnsi="Palatino Linotype"/>
        </w:rPr>
        <w:t xml:space="preserve">Progressivism regarding the Merdeka </w:t>
      </w:r>
      <w:proofErr w:type="spellStart"/>
      <w:r w:rsidR="001360E7" w:rsidRPr="001360E7">
        <w:rPr>
          <w:rFonts w:ascii="Palatino Linotype" w:hAnsi="Palatino Linotype"/>
        </w:rPr>
        <w:t>Belajar</w:t>
      </w:r>
      <w:proofErr w:type="spellEnd"/>
      <w:r w:rsidR="001360E7" w:rsidRPr="001360E7">
        <w:rPr>
          <w:rFonts w:ascii="Palatino Linotype" w:hAnsi="Palatino Linotype"/>
        </w:rPr>
        <w:t xml:space="preserve"> curriculum is predicated on the notion that students possess inherent advantages over others. Progressivism advocates for the notion of flexibility to enhance education. Progressivism aims to enhance education using adaptable ideas</w:t>
      </w:r>
      <w:r w:rsidRPr="0078171F">
        <w:rPr>
          <w:rFonts w:ascii="Palatino Linotype" w:hAnsi="Palatino Linotype"/>
        </w:rPr>
        <w:t xml:space="preserve"> </w:t>
      </w:r>
      <w:r w:rsidR="00FA34E3">
        <w:rPr>
          <w:rFonts w:ascii="Palatino Linotype" w:hAnsi="Palatino Linotype"/>
        </w:rPr>
        <w:fldChar w:fldCharType="begin" w:fldLock="1"/>
      </w:r>
      <w:r w:rsidR="00FA34E3">
        <w:rPr>
          <w:rFonts w:ascii="Palatino Linotype" w:hAnsi="Palatino Linotype"/>
        </w:rPr>
        <w:instrText>ADDIN CSL_CITATION {"citationItems":[{"id":"ITEM-1","itemData":{"abstract":"Education is a process of forming basic abilities that are fundamental both in terms of intellectual power and emotional feelings. The implementation of the independent learning curriculum is currently a challenge for teachers. One solution that can be proposed for this challenge is the application of the philosophy of progressivism in the independent learning curriculum concept. The purpose of this study is to examine the concept of independent learning curriculum against the view of progressivism. The method used in this qualitative research is the library research method, which uses a philosophical hermeneutic approach, with elements of: description, interpretation, and comparison through reference studies related to the theme of the problem to obtain a comprehensive understanding of the research. The analysis used is content analysis to explore and find substance in the theory of how the curriculum concept is independent from the philosophical views of progressivism. Progressivism strongly emphasizes several principles in learning, namely: 1) the educational process is student-centered, starting from and ending with students 2) students play its role as an active human being 3) the teacher as a facilitator, guiding and giving directions and 4) educational institutions strive for a cooperative and democratic atmosphere 5) students must focus on problem solving, not just mastering subject matter. The concept of the Free Learning Curriculum against the Philosophical Views of Progressivism is to improve the quality of human resources in Indonesia, especially in the era of the industrial revolution 4.0.","author":[{"dropping-particle":"","family":"Ramadani","given":"Fitra","non-dropping-particle":"","parse-names":false,"suffix":""},{"dropping-particle":"","family":"Desyandri","given":"","non-dropping-particle":"","parse-names":false,"suffix":""}],"container-title":"Pendas : Jurnal Ilmiah Pendidikan Dasar","id":"ITEM-1","issue":"2","issued":{"date-parts":[["2022"]]},"page":"1239-1251","title":"Konsep Kurikulum Merdeka Belajar terhadap Pandangan Filsafat Progresivisme","type":"article-journal","volume":"7"},"uris":["http://www.mendeley.com/documents/?uuid=3a66fbc2-72f1-43e7-a24e-3c243668b568"]}],"mendeley":{"formattedCitation":"(Ramadani &amp; Desyandri, 2022)","plainTextFormattedCitation":"(Ramadani &amp; Desyandri, 2022)","previouslyFormattedCitation":"(Ramadani &amp; Desyandri, 2022)"},"properties":{"noteIndex":0},"schema":"https://github.com/citation-style-language/schema/raw/master/csl-citation.json"}</w:instrText>
      </w:r>
      <w:r w:rsidR="00FA34E3">
        <w:rPr>
          <w:rFonts w:ascii="Palatino Linotype" w:hAnsi="Palatino Linotype"/>
        </w:rPr>
        <w:fldChar w:fldCharType="separate"/>
      </w:r>
      <w:r w:rsidR="00FA34E3" w:rsidRPr="00FA34E3">
        <w:rPr>
          <w:rFonts w:ascii="Palatino Linotype" w:hAnsi="Palatino Linotype"/>
          <w:noProof/>
        </w:rPr>
        <w:t>(Ramadani &amp; Desyandri, 2022)</w:t>
      </w:r>
      <w:r w:rsidR="00FA34E3">
        <w:rPr>
          <w:rFonts w:ascii="Palatino Linotype" w:hAnsi="Palatino Linotype"/>
        </w:rPr>
        <w:fldChar w:fldCharType="end"/>
      </w:r>
      <w:r w:rsidRPr="0078171F">
        <w:rPr>
          <w:rFonts w:ascii="Palatino Linotype" w:hAnsi="Palatino Linotype"/>
        </w:rPr>
        <w:t xml:space="preserve">. </w:t>
      </w:r>
    </w:p>
    <w:p w14:paraId="7ED72A59" w14:textId="207F7DB3" w:rsidR="0078171F" w:rsidRPr="0078171F" w:rsidRDefault="001360E7" w:rsidP="0078171F">
      <w:pPr>
        <w:spacing w:after="120"/>
        <w:ind w:firstLine="714"/>
        <w:jc w:val="both"/>
        <w:rPr>
          <w:rFonts w:ascii="Palatino Linotype" w:hAnsi="Palatino Linotype"/>
        </w:rPr>
      </w:pPr>
      <w:r w:rsidRPr="001360E7">
        <w:rPr>
          <w:rFonts w:ascii="Palatino Linotype" w:hAnsi="Palatino Linotype"/>
        </w:rPr>
        <w:t>The novel Philosophical Alternatives in Education asserts that progressive learning highlights many key issues: Progressive education should empower students to evolve organically through activities that foster initiative, creativity, and self-expression. All forms of instruction must engage the child's attention, which is elicited through interaction with the real world. The progressive educator serves as the child's guide, facilitating the research activity rather than instructing or assigning chores. Students' accomplishments are evaluated based on cognitive, physical, ethical, and social development. Collaboration among the teacher, school, home, and the child's family is essential to address the requirements of children during their developmental and growth stages. The progressive school functions as a laboratory for innovative educational concepts and practices</w:t>
      </w:r>
      <w:r w:rsidR="0078171F" w:rsidRPr="0078171F">
        <w:rPr>
          <w:rFonts w:ascii="Palatino Linotype" w:hAnsi="Palatino Linotype"/>
        </w:rPr>
        <w:t xml:space="preserve"> </w:t>
      </w:r>
      <w:r w:rsidR="00FA34E3">
        <w:rPr>
          <w:rFonts w:ascii="Palatino Linotype" w:hAnsi="Palatino Linotype"/>
        </w:rPr>
        <w:fldChar w:fldCharType="begin" w:fldLock="1"/>
      </w:r>
      <w:r w:rsidR="00FA34E3">
        <w:rPr>
          <w:rFonts w:ascii="Palatino Linotype" w:hAnsi="Palatino Linotype"/>
        </w:rPr>
        <w:instrText>ADDIN CSL_CITATION {"citationItems":[{"id":"ITEM-1","itemData":{"DOI":"10.24269/dpp.v5i1.322","ISSN":"2303-3800","abstract":"Abstrak Progresivisme merupakan aliran filsafat pendidikan modern yang menghendaki adanya perubahan pelaksanaan pendidikan menjadi lebih maju. Aliran progresivisme ini mengutamakan penyelenggaraan pendidikan di sekolah berpusat pada anak dan menjadikan pendidik hanya sebatas sebagai fasilitaor, pembimbing, dan pengarah bagi peserta didik. Adapun tujuan dari aliran progresivisme dalam pendidikan ialah ingin merubah praktik pendidikan yang selama ini terkesan otiriter menjadi demokratis dan lebih menghargai potensi dan kemampuan anak, serta mendorong untuk dilaksanakannya pembelajaran yang lebih banyak melibatkan peserta didik. Dengan menerapkan aliran progresivisme dalam pendidikan, harapannya dapat membahwa perubahan dan kemajuan pendidikan di Indonesia menjadi lebih berkualitas, sehingga mampu mewujudkan tujuan pendidikan nasional Indonesia. Kata Kunci: aliran progresivisme, pendidikan, peserta didik","author":[{"dropping-particle":"","family":"Fadlillah","given":"Muhammad","non-dropping-particle":"","parse-names":false,"suffix":""}],"container-title":"Jurnal Dimensi Pendidikan dan Pembelajaran","id":"ITEM-1","issue":"1","issued":{"date-parts":[["2017"]]},"page":"17-24","title":"Aliran Progresivisme Dalam Pendidikan Di Indonesia","type":"article-journal","volume":"5"},"uris":["http://www.mendeley.com/documents/?uuid=f08792c1-2bc8-4799-89dd-3b73ea303dc7"]}],"mendeley":{"formattedCitation":"(Fadlillah, 2017)","plainTextFormattedCitation":"(Fadlillah, 2017)","previouslyFormattedCitation":"(Fadlillah, 2017)"},"properties":{"noteIndex":0},"schema":"https://github.com/citation-style-language/schema/raw/master/csl-citation.json"}</w:instrText>
      </w:r>
      <w:r w:rsidR="00FA34E3">
        <w:rPr>
          <w:rFonts w:ascii="Palatino Linotype" w:hAnsi="Palatino Linotype"/>
        </w:rPr>
        <w:fldChar w:fldCharType="separate"/>
      </w:r>
      <w:r w:rsidR="00FA34E3" w:rsidRPr="00FA34E3">
        <w:rPr>
          <w:rFonts w:ascii="Palatino Linotype" w:hAnsi="Palatino Linotype"/>
          <w:noProof/>
        </w:rPr>
        <w:t>(Fadlillah, 2017)</w:t>
      </w:r>
      <w:r w:rsidR="00FA34E3">
        <w:rPr>
          <w:rFonts w:ascii="Palatino Linotype" w:hAnsi="Palatino Linotype"/>
        </w:rPr>
        <w:fldChar w:fldCharType="end"/>
      </w:r>
      <w:r w:rsidR="0078171F" w:rsidRPr="0078171F">
        <w:rPr>
          <w:rFonts w:ascii="Palatino Linotype" w:hAnsi="Palatino Linotype"/>
        </w:rPr>
        <w:t>.</w:t>
      </w:r>
    </w:p>
    <w:p w14:paraId="0620B002" w14:textId="4D29AE7D" w:rsidR="00267B18" w:rsidRPr="0078171F" w:rsidRDefault="0078171F" w:rsidP="0078171F">
      <w:pPr>
        <w:spacing w:after="120"/>
        <w:ind w:firstLine="714"/>
        <w:jc w:val="both"/>
        <w:rPr>
          <w:rFonts w:ascii="Palatino Linotype" w:hAnsi="Palatino Linotype"/>
        </w:rPr>
      </w:pPr>
      <w:r w:rsidRPr="0078171F">
        <w:rPr>
          <w:rFonts w:ascii="Palatino Linotype" w:hAnsi="Palatino Linotype"/>
        </w:rPr>
        <w:t xml:space="preserve">The educational process in progressivism learning can at least accommodate some of the following issues, among others: 1). Teachers design education that arouses students' attention and curiosity. Every education in the implementation of the philosophy of progressivism strives towards education that always opens up space for students to think in search of new discoveries. 2). Not only reading novels, students are also required to be in contact with nature, for example through field work or hiking. 3). Teachers arouse students' attention through games that challenge students to think. 4). Students are encouraged to connect with others in order to build social descriptions. 5). The curriculum emphasizes nature research and students are exposed to new scientific and social developments. 6). Learning as a process that continuously enriches students to develop, not merely preparing students for old age </w:t>
      </w:r>
      <w:r w:rsidR="00FA34E3">
        <w:rPr>
          <w:rFonts w:ascii="Palatino Linotype" w:hAnsi="Palatino Linotype"/>
        </w:rPr>
        <w:fldChar w:fldCharType="begin" w:fldLock="1"/>
      </w:r>
      <w:r w:rsidR="00FA34E3">
        <w:rPr>
          <w:rFonts w:ascii="Palatino Linotype" w:hAnsi="Palatino Linotype"/>
        </w:rPr>
        <w:instrText>ADDIN CSL_CITATION {"citationItems":[{"id":"ITEM-1","itemData":{"ISSN":"2549-6697","abstract":"Filsafat progresivisme menekankan pada peningkatan kemampuan peserta didik melalui pengalaman, kemampuan diri/kemandirian, dan selalu memperoleh perubahan-perubahan secara pribadi yang dapat menimbulkan apresiasi dan kreasi peserta didik. Dalam pendidikan seni, progresivisme memiliki peranan yang sangat krusial khsususnya dalam pengembangan potensi peserta didik melalui seni dan oleh seni. Pengembangan dimaksud adalah bahwa peserta didik dapat memperoleh pengetahuan dalam berkesenian secara mandiri dan terus mengembangkannya/progres menjadi keunggulan peserta didik dalam rangka mencapai tujuan pendidikan.","author":[{"dropping-particle":"","family":"Salu","given":"Vega Ricky","non-dropping-particle":"","parse-names":false,"suffix":""}],"container-title":"Imajinasi : Jurnal Seni","id":"ITEM-1","issue":"1","issued":{"date-parts":[["2017"]]},"page":"29-42","title":"Filsafat Pendidikan Progresivisme dan Implikasinya dalam Pendidikan Seni di Indonesia","type":"article-journal","volume":"11"},"uris":["http://www.mendeley.com/documents/?uuid=08ae756c-4ed7-4c68-b588-6c183a5948c7"]}],"mendeley":{"formattedCitation":"(Salu, 2017)","plainTextFormattedCitation":"(Salu, 2017)","previouslyFormattedCitation":"(Salu, 2017)"},"properties":{"noteIndex":0},"schema":"https://github.com/citation-style-language/schema/raw/master/csl-citation.json"}</w:instrText>
      </w:r>
      <w:r w:rsidR="00FA34E3">
        <w:rPr>
          <w:rFonts w:ascii="Palatino Linotype" w:hAnsi="Palatino Linotype"/>
        </w:rPr>
        <w:fldChar w:fldCharType="separate"/>
      </w:r>
      <w:r w:rsidR="00FA34E3" w:rsidRPr="00FA34E3">
        <w:rPr>
          <w:rFonts w:ascii="Palatino Linotype" w:hAnsi="Palatino Linotype"/>
          <w:noProof/>
        </w:rPr>
        <w:t>(Salu, 2017)</w:t>
      </w:r>
      <w:r w:rsidR="00FA34E3">
        <w:rPr>
          <w:rFonts w:ascii="Palatino Linotype" w:hAnsi="Palatino Linotype"/>
        </w:rPr>
        <w:fldChar w:fldCharType="end"/>
      </w:r>
      <w:r w:rsidRPr="0078171F">
        <w:rPr>
          <w:rFonts w:ascii="Palatino Linotype" w:hAnsi="Palatino Linotype"/>
        </w:rPr>
        <w:t>.</w:t>
      </w:r>
      <w:r w:rsidR="00FA34E3">
        <w:rPr>
          <w:rFonts w:ascii="Palatino Linotype" w:hAnsi="Palatino Linotype"/>
        </w:rPr>
        <w:t xml:space="preserve"> </w:t>
      </w:r>
      <w:r w:rsidRPr="0078171F">
        <w:rPr>
          <w:rFonts w:ascii="Palatino Linotype" w:hAnsi="Palatino Linotype"/>
        </w:rPr>
        <w:t xml:space="preserve">The concept of </w:t>
      </w:r>
      <w:r w:rsidR="00172CD1">
        <w:rPr>
          <w:rFonts w:ascii="Palatino Linotype" w:hAnsi="Palatino Linotype"/>
        </w:rPr>
        <w:t xml:space="preserve">Merdeka </w:t>
      </w:r>
      <w:proofErr w:type="spellStart"/>
      <w:r w:rsidR="00172CD1">
        <w:rPr>
          <w:rFonts w:ascii="Palatino Linotype" w:hAnsi="Palatino Linotype"/>
        </w:rPr>
        <w:t>Belajar</w:t>
      </w:r>
      <w:proofErr w:type="spellEnd"/>
      <w:r w:rsidRPr="0078171F">
        <w:rPr>
          <w:rFonts w:ascii="Palatino Linotype" w:hAnsi="Palatino Linotype"/>
        </w:rPr>
        <w:t xml:space="preserve"> education with progressivism education is </w:t>
      </w:r>
      <w:r w:rsidR="00FA34E3">
        <w:rPr>
          <w:rFonts w:ascii="Palatino Linotype" w:hAnsi="Palatino Linotype"/>
        </w:rPr>
        <w:fldChar w:fldCharType="begin" w:fldLock="1"/>
      </w:r>
      <w:r w:rsidR="00FA34E3">
        <w:rPr>
          <w:rFonts w:ascii="Palatino Linotype" w:hAnsi="Palatino Linotype"/>
        </w:rPr>
        <w:instrText>ADDIN CSL_CITATION {"citationItems":[{"id":"ITEM-1","itemData":{"ISSN":"2721-7965","author":[{"dropping-particle":"","family":"Woenardi","given":"Thinna Naftali","non-dropping-particle":"","parse-names":false,"suffix":""},{"dropping-particle":"","family":"Supratno","given":"Haris","non-dropping-particle":"","parse-names":false,"suffix":""},{"dropping-particle":"","family":"Mudjito","given":"Mudjito","non-dropping-particle":"","parse-names":false,"suffix":""},{"dropping-particle":"","family":"Putri","given":"Irlen Olshenia Rambu","non-dropping-particle":"","parse-names":false,"suffix":""}],"container-title":"IJORER: International Journal of Recent Educational Research","id":"ITEM-1","issue":"3","issued":{"date-parts":[["2022"]]},"page":"269-287","title":"The Concept of Education According to John Dewey and Cornelius Van Til and Its Implications in The Design of Early Childhood Character Curriculum","type":"article-journal","volume":"3"},"uris":["http://www.mendeley.com/documents/?uuid=34228443-f3c7-4337-b16e-8db6d434bfa2"]}],"mendeley":{"formattedCitation":"(Woenardi et al., 2022)","manualFormatting":"Woenardi et al. (2022)","plainTextFormattedCitation":"(Woenardi et al., 2022)","previouslyFormattedCitation":"(Woenardi et al., 2022)"},"properties":{"noteIndex":0},"schema":"https://github.com/citation-style-language/schema/raw/master/csl-citation.json"}</w:instrText>
      </w:r>
      <w:r w:rsidR="00FA34E3">
        <w:rPr>
          <w:rFonts w:ascii="Palatino Linotype" w:hAnsi="Palatino Linotype"/>
        </w:rPr>
        <w:fldChar w:fldCharType="separate"/>
      </w:r>
      <w:r w:rsidR="00FA34E3" w:rsidRPr="00FA34E3">
        <w:rPr>
          <w:rFonts w:ascii="Palatino Linotype" w:hAnsi="Palatino Linotype"/>
          <w:noProof/>
        </w:rPr>
        <w:t>Woenardi et al. (2022)</w:t>
      </w:r>
      <w:r w:rsidR="00FA34E3">
        <w:rPr>
          <w:rFonts w:ascii="Palatino Linotype" w:hAnsi="Palatino Linotype"/>
        </w:rPr>
        <w:fldChar w:fldCharType="end"/>
      </w:r>
      <w:r w:rsidRPr="0078171F">
        <w:rPr>
          <w:rFonts w:ascii="Palatino Linotype" w:hAnsi="Palatino Linotype"/>
        </w:rPr>
        <w:t xml:space="preserve">: </w:t>
      </w:r>
      <w:r w:rsidR="001360E7" w:rsidRPr="001360E7">
        <w:rPr>
          <w:rFonts w:ascii="Palatino Linotype" w:hAnsi="Palatino Linotype"/>
        </w:rPr>
        <w:t>1). Learner-centered (child-centered). Active students are the pupils that are engaged in the learning process. 3). Social class of a broader category. 4). Concentrate on resolving issues This stage follows a pragmatic emphasis on experience and problem-solving epistemology. 5). Collaborative and democratic formation of the educational institution</w:t>
      </w:r>
      <w:r w:rsidRPr="0078171F">
        <w:rPr>
          <w:rFonts w:ascii="Palatino Linotype" w:hAnsi="Palatino Linotype"/>
        </w:rPr>
        <w:t xml:space="preserve"> </w:t>
      </w:r>
      <w:r w:rsidR="00FA34E3">
        <w:rPr>
          <w:rFonts w:ascii="Palatino Linotype" w:hAnsi="Palatino Linotype"/>
        </w:rPr>
        <w:fldChar w:fldCharType="begin" w:fldLock="1"/>
      </w:r>
      <w:r w:rsidR="00FA34E3">
        <w:rPr>
          <w:rFonts w:ascii="Palatino Linotype" w:hAnsi="Palatino Linotype"/>
        </w:rPr>
        <w:instrText>ADDIN CSL_CITATION {"citationItems":[{"id":"ITEM-1","itemData":{"ISSN":"2721-7965","author":[{"dropping-particle":"","family":"Woenardi","given":"Thinna Naftali","non-dropping-particle":"","parse-names":false,"suffix":""},{"dropping-particle":"","family":"Supratno","given":"Haris","non-dropping-particle":"","parse-names":false,"suffix":""},{"dropping-particle":"","family":"Mudjito","given":"Mudjito","non-dropping-particle":"","parse-names":false,"suffix":""},{"dropping-particle":"","family":"Putri","given":"Irlen Olshenia Rambu","non-dropping-particle":"","parse-names":false,"suffix":""}],"container-title":"IJORER: International Journal of Recent Educational Research","id":"ITEM-1","issue":"3","issued":{"date-parts":[["2022"]]},"page":"269-287","title":"The Concept of Education According to John Dewey and Cornelius Van Til and Its Implications in The Design of Early Childhood Character Curriculum","type":"article-journal","volume":"3"},"uris":["http://www.mendeley.com/documents/?uuid=34228443-f3c7-4337-b16e-8db6d434bfa2"]}],"mendeley":{"formattedCitation":"(Woenardi et al., 2022)","plainTextFormattedCitation":"(Woenardi et al., 2022)","previouslyFormattedCitation":"(Woenardi et al., 2022)"},"properties":{"noteIndex":0},"schema":"https://github.com/citation-style-language/schema/raw/master/csl-citation.json"}</w:instrText>
      </w:r>
      <w:r w:rsidR="00FA34E3">
        <w:rPr>
          <w:rFonts w:ascii="Palatino Linotype" w:hAnsi="Palatino Linotype"/>
        </w:rPr>
        <w:fldChar w:fldCharType="separate"/>
      </w:r>
      <w:r w:rsidR="00FA34E3" w:rsidRPr="00FA34E3">
        <w:rPr>
          <w:rFonts w:ascii="Palatino Linotype" w:hAnsi="Palatino Linotype"/>
          <w:noProof/>
        </w:rPr>
        <w:t>(Woenardi et al., 2022)</w:t>
      </w:r>
      <w:r w:rsidR="00FA34E3">
        <w:rPr>
          <w:rFonts w:ascii="Palatino Linotype" w:hAnsi="Palatino Linotype"/>
        </w:rPr>
        <w:fldChar w:fldCharType="end"/>
      </w:r>
      <w:r w:rsidRPr="0078171F">
        <w:rPr>
          <w:rFonts w:ascii="Palatino Linotype" w:hAnsi="Palatino Linotype"/>
        </w:rPr>
        <w:t>.</w:t>
      </w:r>
    </w:p>
    <w:p w14:paraId="50B2AF13" w14:textId="1D443EE6" w:rsidR="00A62BED" w:rsidRPr="002B49EF" w:rsidRDefault="000D1F19" w:rsidP="002B49EF">
      <w:pPr>
        <w:pStyle w:val="ListParagraph"/>
        <w:numPr>
          <w:ilvl w:val="0"/>
          <w:numId w:val="4"/>
        </w:numPr>
        <w:tabs>
          <w:tab w:val="left" w:pos="426"/>
        </w:tabs>
        <w:spacing w:after="60"/>
        <w:rPr>
          <w:rFonts w:ascii="Palatino Linotype" w:hAnsi="Palatino Linotype"/>
          <w:b/>
        </w:rPr>
      </w:pPr>
      <w:r>
        <w:rPr>
          <w:rFonts w:ascii="Palatino Linotype" w:hAnsi="Palatino Linotype"/>
          <w:b/>
        </w:rPr>
        <w:t>CONCLUSION</w:t>
      </w:r>
    </w:p>
    <w:p w14:paraId="4E3D74F8" w14:textId="55847E7F" w:rsidR="004B35CB" w:rsidRDefault="009E264F" w:rsidP="00267B18">
      <w:pPr>
        <w:jc w:val="both"/>
        <w:rPr>
          <w:rStyle w:val="apple-style-span"/>
          <w:rFonts w:ascii="Palatino Linotype" w:hAnsi="Palatino Linotype"/>
          <w:b/>
          <w:color w:val="000000"/>
          <w:lang w:val="pt-BR"/>
        </w:rPr>
      </w:pPr>
      <w:r w:rsidRPr="009E264F">
        <w:rPr>
          <w:rFonts w:ascii="Palatino Linotype" w:hAnsi="Palatino Linotype"/>
        </w:rPr>
        <w:t>Progressivism derives from the term progressive, signifying advancement. The term progressivism is frequently linked to the concept of progress. Educational progressivism is a framework designed to enhance students' capacity to navigate the continual challenges of their lives. Progressive education should provide students the autonomy to evolve and mature organically through activities that foster initiative, creativity, and self-expression. Progressivism advocates for the notion of flexibility to enhance learning. Progressivism aims to enhance education using adaptable ideas.</w:t>
      </w:r>
    </w:p>
    <w:p w14:paraId="10DE4904" w14:textId="6E5326DC" w:rsidR="00AD02B2" w:rsidRPr="00CC294C" w:rsidRDefault="000D1F19" w:rsidP="009E264F">
      <w:pPr>
        <w:spacing w:before="240" w:after="120"/>
        <w:jc w:val="both"/>
        <w:rPr>
          <w:rFonts w:ascii="Palatino Linotype" w:hAnsi="Palatino Linotype"/>
          <w:color w:val="000000"/>
          <w:sz w:val="22"/>
          <w:lang w:val="pt-BR"/>
        </w:rPr>
      </w:pPr>
      <w:r>
        <w:rPr>
          <w:rStyle w:val="apple-style-span"/>
          <w:rFonts w:ascii="Palatino Linotype" w:hAnsi="Palatino Linotype"/>
          <w:b/>
          <w:color w:val="000000"/>
          <w:sz w:val="22"/>
          <w:lang w:val="pt-BR"/>
        </w:rPr>
        <w:t>BIBLIOGRAPHY</w:t>
      </w:r>
    </w:p>
    <w:p w14:paraId="1ABD1B3F" w14:textId="522B5783" w:rsidR="00FA34E3" w:rsidRPr="00FA34E3" w:rsidRDefault="00FA34E3" w:rsidP="00FA34E3">
      <w:pPr>
        <w:widowControl w:val="0"/>
        <w:autoSpaceDE w:val="0"/>
        <w:autoSpaceDN w:val="0"/>
        <w:adjustRightInd w:val="0"/>
        <w:ind w:left="480" w:hanging="480"/>
        <w:jc w:val="both"/>
        <w:rPr>
          <w:rFonts w:ascii="Palatino Linotype" w:hAnsi="Palatino Linotype"/>
          <w:noProof/>
          <w:sz w:val="18"/>
          <w:szCs w:val="24"/>
        </w:rPr>
      </w:pPr>
      <w:r>
        <w:rPr>
          <w:rFonts w:ascii="Palatino Linotype" w:hAnsi="Palatino Linotype"/>
          <w:color w:val="000000"/>
          <w:sz w:val="18"/>
          <w:szCs w:val="16"/>
        </w:rPr>
        <w:fldChar w:fldCharType="begin" w:fldLock="1"/>
      </w:r>
      <w:r>
        <w:rPr>
          <w:rFonts w:ascii="Palatino Linotype" w:hAnsi="Palatino Linotype"/>
          <w:color w:val="000000"/>
          <w:sz w:val="18"/>
          <w:szCs w:val="16"/>
        </w:rPr>
        <w:instrText xml:space="preserve">ADDIN Mendeley Bibliography CSL_BIBLIOGRAPHY </w:instrText>
      </w:r>
      <w:r>
        <w:rPr>
          <w:rFonts w:ascii="Palatino Linotype" w:hAnsi="Palatino Linotype"/>
          <w:color w:val="000000"/>
          <w:sz w:val="18"/>
          <w:szCs w:val="16"/>
        </w:rPr>
        <w:fldChar w:fldCharType="separate"/>
      </w:r>
      <w:r w:rsidRPr="00FA34E3">
        <w:rPr>
          <w:rFonts w:ascii="Palatino Linotype" w:hAnsi="Palatino Linotype"/>
          <w:noProof/>
          <w:sz w:val="18"/>
          <w:szCs w:val="24"/>
        </w:rPr>
        <w:t xml:space="preserve">Abadi, D. P., Nuha, M. S., Indreswari, H., &amp; Hotifah, Y. (2023). Perspektif Positivisme Vs Post-Positivisme Dalam Memandang Ilmu Pengetahuan Bebas Nilai Serta Implikasinya Dalam Bimbingan Dan Konseling. </w:t>
      </w:r>
      <w:r w:rsidRPr="00FA34E3">
        <w:rPr>
          <w:rFonts w:ascii="Palatino Linotype" w:hAnsi="Palatino Linotype"/>
          <w:i/>
          <w:iCs/>
          <w:noProof/>
          <w:sz w:val="18"/>
          <w:szCs w:val="24"/>
        </w:rPr>
        <w:t>Prosiding Seminar Nasional SEHATI ABDIMAS</w:t>
      </w:r>
      <w:r w:rsidRPr="00FA34E3">
        <w:rPr>
          <w:rFonts w:ascii="Palatino Linotype" w:hAnsi="Palatino Linotype"/>
          <w:noProof/>
          <w:sz w:val="18"/>
          <w:szCs w:val="24"/>
        </w:rPr>
        <w:t xml:space="preserve">, </w:t>
      </w:r>
      <w:r w:rsidRPr="00FA34E3">
        <w:rPr>
          <w:rFonts w:ascii="Palatino Linotype" w:hAnsi="Palatino Linotype"/>
          <w:i/>
          <w:iCs/>
          <w:noProof/>
          <w:sz w:val="18"/>
          <w:szCs w:val="24"/>
        </w:rPr>
        <w:t>6</w:t>
      </w:r>
      <w:r w:rsidRPr="00FA34E3">
        <w:rPr>
          <w:rFonts w:ascii="Palatino Linotype" w:hAnsi="Palatino Linotype"/>
          <w:noProof/>
          <w:sz w:val="18"/>
          <w:szCs w:val="24"/>
        </w:rPr>
        <w:t>(1), 130–138. https://doi.org/10.47767/sehati_abdimas.v6i1.676</w:t>
      </w:r>
    </w:p>
    <w:p w14:paraId="63CAF529" w14:textId="77777777" w:rsidR="00FA34E3" w:rsidRPr="00FA34E3" w:rsidRDefault="00FA34E3" w:rsidP="00FA34E3">
      <w:pPr>
        <w:widowControl w:val="0"/>
        <w:autoSpaceDE w:val="0"/>
        <w:autoSpaceDN w:val="0"/>
        <w:adjustRightInd w:val="0"/>
        <w:ind w:left="480" w:hanging="480"/>
        <w:jc w:val="both"/>
        <w:rPr>
          <w:rFonts w:ascii="Palatino Linotype" w:hAnsi="Palatino Linotype"/>
          <w:noProof/>
          <w:sz w:val="18"/>
          <w:szCs w:val="24"/>
        </w:rPr>
      </w:pPr>
      <w:r w:rsidRPr="00FA34E3">
        <w:rPr>
          <w:rFonts w:ascii="Palatino Linotype" w:hAnsi="Palatino Linotype"/>
          <w:noProof/>
          <w:sz w:val="18"/>
          <w:szCs w:val="24"/>
        </w:rPr>
        <w:t xml:space="preserve">Anggraini, D. L., Yulianti, M., Nurfaizah, S., &amp; Pandiangan, A. P. B. (2022). Peran Guru dalam Mengembangkan Kurikulum Merdeka. </w:t>
      </w:r>
      <w:r w:rsidRPr="00FA34E3">
        <w:rPr>
          <w:rFonts w:ascii="Palatino Linotype" w:hAnsi="Palatino Linotype"/>
          <w:i/>
          <w:iCs/>
          <w:noProof/>
          <w:sz w:val="18"/>
          <w:szCs w:val="24"/>
        </w:rPr>
        <w:t>Jurnal Ilmu Pendidikan Dan Sosial</w:t>
      </w:r>
      <w:r w:rsidRPr="00FA34E3">
        <w:rPr>
          <w:rFonts w:ascii="Palatino Linotype" w:hAnsi="Palatino Linotype"/>
          <w:noProof/>
          <w:sz w:val="18"/>
          <w:szCs w:val="24"/>
        </w:rPr>
        <w:t xml:space="preserve">, </w:t>
      </w:r>
      <w:r w:rsidRPr="00FA34E3">
        <w:rPr>
          <w:rFonts w:ascii="Palatino Linotype" w:hAnsi="Palatino Linotype"/>
          <w:i/>
          <w:iCs/>
          <w:noProof/>
          <w:sz w:val="18"/>
          <w:szCs w:val="24"/>
        </w:rPr>
        <w:t>1</w:t>
      </w:r>
      <w:r w:rsidRPr="00FA34E3">
        <w:rPr>
          <w:rFonts w:ascii="Palatino Linotype" w:hAnsi="Palatino Linotype"/>
          <w:noProof/>
          <w:sz w:val="18"/>
          <w:szCs w:val="24"/>
        </w:rPr>
        <w:t>(3), 290–298. https://doi.org/10.58540/jipsi.v1i3.53</w:t>
      </w:r>
    </w:p>
    <w:p w14:paraId="7C2C10DA" w14:textId="77777777" w:rsidR="00FA34E3" w:rsidRPr="00FA34E3" w:rsidRDefault="00FA34E3" w:rsidP="00FA34E3">
      <w:pPr>
        <w:widowControl w:val="0"/>
        <w:autoSpaceDE w:val="0"/>
        <w:autoSpaceDN w:val="0"/>
        <w:adjustRightInd w:val="0"/>
        <w:ind w:left="480" w:hanging="480"/>
        <w:jc w:val="both"/>
        <w:rPr>
          <w:rFonts w:ascii="Palatino Linotype" w:hAnsi="Palatino Linotype"/>
          <w:noProof/>
          <w:sz w:val="18"/>
          <w:szCs w:val="24"/>
        </w:rPr>
      </w:pPr>
      <w:r w:rsidRPr="00FA34E3">
        <w:rPr>
          <w:rFonts w:ascii="Palatino Linotype" w:hAnsi="Palatino Linotype"/>
          <w:noProof/>
          <w:sz w:val="18"/>
          <w:szCs w:val="24"/>
        </w:rPr>
        <w:t xml:space="preserve">Aristyasari, Y. (2019). Synergizing Progressive Values and Social, Emotional, Spiritual Intelligence in Islamic </w:t>
      </w:r>
      <w:r w:rsidRPr="00FA34E3">
        <w:rPr>
          <w:rFonts w:ascii="Palatino Linotype" w:hAnsi="Palatino Linotype"/>
          <w:noProof/>
          <w:sz w:val="18"/>
          <w:szCs w:val="24"/>
        </w:rPr>
        <w:lastRenderedPageBreak/>
        <w:t xml:space="preserve">Education in The Digital Era. </w:t>
      </w:r>
      <w:r w:rsidRPr="00FA34E3">
        <w:rPr>
          <w:rFonts w:ascii="Palatino Linotype" w:hAnsi="Palatino Linotype"/>
          <w:i/>
          <w:iCs/>
          <w:noProof/>
          <w:sz w:val="18"/>
          <w:szCs w:val="24"/>
        </w:rPr>
        <w:t>Third International Conference on Sustainable Innovation 2019–Humanity, Education and Social Sciences (IcoSIHESS 2019)</w:t>
      </w:r>
      <w:r w:rsidRPr="00FA34E3">
        <w:rPr>
          <w:rFonts w:ascii="Palatino Linotype" w:hAnsi="Palatino Linotype"/>
          <w:noProof/>
          <w:sz w:val="18"/>
          <w:szCs w:val="24"/>
        </w:rPr>
        <w:t>, 437–443.</w:t>
      </w:r>
    </w:p>
    <w:p w14:paraId="418F7361" w14:textId="77777777" w:rsidR="00FA34E3" w:rsidRPr="00FA34E3" w:rsidRDefault="00FA34E3" w:rsidP="00FA34E3">
      <w:pPr>
        <w:widowControl w:val="0"/>
        <w:autoSpaceDE w:val="0"/>
        <w:autoSpaceDN w:val="0"/>
        <w:adjustRightInd w:val="0"/>
        <w:ind w:left="480" w:hanging="480"/>
        <w:jc w:val="both"/>
        <w:rPr>
          <w:rFonts w:ascii="Palatino Linotype" w:hAnsi="Palatino Linotype"/>
          <w:noProof/>
          <w:sz w:val="18"/>
          <w:szCs w:val="24"/>
        </w:rPr>
      </w:pPr>
      <w:r w:rsidRPr="00FA34E3">
        <w:rPr>
          <w:rFonts w:ascii="Palatino Linotype" w:hAnsi="Palatino Linotype"/>
          <w:noProof/>
          <w:sz w:val="18"/>
          <w:szCs w:val="24"/>
        </w:rPr>
        <w:t xml:space="preserve">Azizah, A., &amp; Purwoko, B. (2019). Studi Kepustakaan Mengenai Landasan Teori dan Praktik Konseling. </w:t>
      </w:r>
      <w:r w:rsidRPr="00FA34E3">
        <w:rPr>
          <w:rFonts w:ascii="Palatino Linotype" w:hAnsi="Palatino Linotype"/>
          <w:i/>
          <w:iCs/>
          <w:noProof/>
          <w:sz w:val="18"/>
          <w:szCs w:val="24"/>
        </w:rPr>
        <w:t>Jurnal Mahasiswa Universitas Negeri Surabaya</w:t>
      </w:r>
      <w:r w:rsidRPr="00FA34E3">
        <w:rPr>
          <w:rFonts w:ascii="Palatino Linotype" w:hAnsi="Palatino Linotype"/>
          <w:noProof/>
          <w:sz w:val="18"/>
          <w:szCs w:val="24"/>
        </w:rPr>
        <w:t xml:space="preserve">, </w:t>
      </w:r>
      <w:r w:rsidRPr="00FA34E3">
        <w:rPr>
          <w:rFonts w:ascii="Palatino Linotype" w:hAnsi="Palatino Linotype"/>
          <w:i/>
          <w:iCs/>
          <w:noProof/>
          <w:sz w:val="18"/>
          <w:szCs w:val="24"/>
        </w:rPr>
        <w:t>7</w:t>
      </w:r>
      <w:r w:rsidRPr="00FA34E3">
        <w:rPr>
          <w:rFonts w:ascii="Palatino Linotype" w:hAnsi="Palatino Linotype"/>
          <w:noProof/>
          <w:sz w:val="18"/>
          <w:szCs w:val="24"/>
        </w:rPr>
        <w:t>(2), 1–7. https://core.ac.uk/download/pdf/230614535.pdf</w:t>
      </w:r>
    </w:p>
    <w:p w14:paraId="374A3791" w14:textId="77777777" w:rsidR="00FA34E3" w:rsidRPr="00FA34E3" w:rsidRDefault="00FA34E3" w:rsidP="00FA34E3">
      <w:pPr>
        <w:widowControl w:val="0"/>
        <w:autoSpaceDE w:val="0"/>
        <w:autoSpaceDN w:val="0"/>
        <w:adjustRightInd w:val="0"/>
        <w:ind w:left="480" w:hanging="480"/>
        <w:jc w:val="both"/>
        <w:rPr>
          <w:rFonts w:ascii="Palatino Linotype" w:hAnsi="Palatino Linotype"/>
          <w:noProof/>
          <w:sz w:val="18"/>
          <w:szCs w:val="24"/>
        </w:rPr>
      </w:pPr>
      <w:r w:rsidRPr="00FA34E3">
        <w:rPr>
          <w:rFonts w:ascii="Palatino Linotype" w:hAnsi="Palatino Linotype"/>
          <w:noProof/>
          <w:sz w:val="18"/>
          <w:szCs w:val="24"/>
        </w:rPr>
        <w:t xml:space="preserve">Daga, A. T. (2022). Penguatan Peran Guru Dalam Implementasi Kebijakan Merdeka Belajar Di Sekolah Dasar. </w:t>
      </w:r>
      <w:r w:rsidRPr="00FA34E3">
        <w:rPr>
          <w:rFonts w:ascii="Palatino Linotype" w:hAnsi="Palatino Linotype"/>
          <w:i/>
          <w:iCs/>
          <w:noProof/>
          <w:sz w:val="18"/>
          <w:szCs w:val="24"/>
        </w:rPr>
        <w:t>ELSE (Elementary School Education Journal): Jurnal Pendidikan Dan Pembelajaran Sekolah Dasar</w:t>
      </w:r>
      <w:r w:rsidRPr="00FA34E3">
        <w:rPr>
          <w:rFonts w:ascii="Palatino Linotype" w:hAnsi="Palatino Linotype"/>
          <w:noProof/>
          <w:sz w:val="18"/>
          <w:szCs w:val="24"/>
        </w:rPr>
        <w:t xml:space="preserve">, </w:t>
      </w:r>
      <w:r w:rsidRPr="00FA34E3">
        <w:rPr>
          <w:rFonts w:ascii="Palatino Linotype" w:hAnsi="Palatino Linotype"/>
          <w:i/>
          <w:iCs/>
          <w:noProof/>
          <w:sz w:val="18"/>
          <w:szCs w:val="24"/>
        </w:rPr>
        <w:t>6</w:t>
      </w:r>
      <w:r w:rsidRPr="00FA34E3">
        <w:rPr>
          <w:rFonts w:ascii="Palatino Linotype" w:hAnsi="Palatino Linotype"/>
          <w:noProof/>
          <w:sz w:val="18"/>
          <w:szCs w:val="24"/>
        </w:rPr>
        <w:t>(1), 1–24. https://journal.um-surabaya.ac.id/index.php/pgsd/article/view/9120</w:t>
      </w:r>
    </w:p>
    <w:p w14:paraId="35427BA9" w14:textId="77777777" w:rsidR="00FA34E3" w:rsidRPr="00FA34E3" w:rsidRDefault="00FA34E3" w:rsidP="00FA34E3">
      <w:pPr>
        <w:widowControl w:val="0"/>
        <w:autoSpaceDE w:val="0"/>
        <w:autoSpaceDN w:val="0"/>
        <w:adjustRightInd w:val="0"/>
        <w:ind w:left="480" w:hanging="480"/>
        <w:jc w:val="both"/>
        <w:rPr>
          <w:rFonts w:ascii="Palatino Linotype" w:hAnsi="Palatino Linotype"/>
          <w:noProof/>
          <w:sz w:val="18"/>
          <w:szCs w:val="24"/>
        </w:rPr>
      </w:pPr>
      <w:r w:rsidRPr="00FA34E3">
        <w:rPr>
          <w:rFonts w:ascii="Palatino Linotype" w:hAnsi="Palatino Linotype"/>
          <w:noProof/>
          <w:sz w:val="18"/>
          <w:szCs w:val="24"/>
        </w:rPr>
        <w:t xml:space="preserve">Fadlillah, M. (2017). Aliran Progresivisme Dalam Pendidikan Di Indonesia. </w:t>
      </w:r>
      <w:r w:rsidRPr="00FA34E3">
        <w:rPr>
          <w:rFonts w:ascii="Palatino Linotype" w:hAnsi="Palatino Linotype"/>
          <w:i/>
          <w:iCs/>
          <w:noProof/>
          <w:sz w:val="18"/>
          <w:szCs w:val="24"/>
        </w:rPr>
        <w:t>Jurnal Dimensi Pendidikan Dan Pembelajaran</w:t>
      </w:r>
      <w:r w:rsidRPr="00FA34E3">
        <w:rPr>
          <w:rFonts w:ascii="Palatino Linotype" w:hAnsi="Palatino Linotype"/>
          <w:noProof/>
          <w:sz w:val="18"/>
          <w:szCs w:val="24"/>
        </w:rPr>
        <w:t xml:space="preserve">, </w:t>
      </w:r>
      <w:r w:rsidRPr="00FA34E3">
        <w:rPr>
          <w:rFonts w:ascii="Palatino Linotype" w:hAnsi="Palatino Linotype"/>
          <w:i/>
          <w:iCs/>
          <w:noProof/>
          <w:sz w:val="18"/>
          <w:szCs w:val="24"/>
        </w:rPr>
        <w:t>5</w:t>
      </w:r>
      <w:r w:rsidRPr="00FA34E3">
        <w:rPr>
          <w:rFonts w:ascii="Palatino Linotype" w:hAnsi="Palatino Linotype"/>
          <w:noProof/>
          <w:sz w:val="18"/>
          <w:szCs w:val="24"/>
        </w:rPr>
        <w:t>(1), 17–24. https://doi.org/10.24269/dpp.v5i1.322</w:t>
      </w:r>
    </w:p>
    <w:p w14:paraId="528ECEE5" w14:textId="77777777" w:rsidR="00FA34E3" w:rsidRPr="00FA34E3" w:rsidRDefault="00FA34E3" w:rsidP="00FA34E3">
      <w:pPr>
        <w:widowControl w:val="0"/>
        <w:autoSpaceDE w:val="0"/>
        <w:autoSpaceDN w:val="0"/>
        <w:adjustRightInd w:val="0"/>
        <w:ind w:left="480" w:hanging="480"/>
        <w:jc w:val="both"/>
        <w:rPr>
          <w:rFonts w:ascii="Palatino Linotype" w:hAnsi="Palatino Linotype"/>
          <w:noProof/>
          <w:sz w:val="18"/>
          <w:szCs w:val="24"/>
        </w:rPr>
      </w:pPr>
      <w:r w:rsidRPr="00FA34E3">
        <w:rPr>
          <w:rFonts w:ascii="Palatino Linotype" w:hAnsi="Palatino Linotype"/>
          <w:noProof/>
          <w:sz w:val="18"/>
          <w:szCs w:val="24"/>
        </w:rPr>
        <w:t xml:space="preserve">Irawati, D., Iqbal, A. M., Hasanah, A., &amp; Arifin, B. S. (2022). Profil Pelajar Pancasila Sebagai Upaya Mewujudkan Karakter Bangsa. </w:t>
      </w:r>
      <w:r w:rsidRPr="00FA34E3">
        <w:rPr>
          <w:rFonts w:ascii="Palatino Linotype" w:hAnsi="Palatino Linotype"/>
          <w:i/>
          <w:iCs/>
          <w:noProof/>
          <w:sz w:val="18"/>
          <w:szCs w:val="24"/>
        </w:rPr>
        <w:t>Edumaspul: Jurnal Pendidikan</w:t>
      </w:r>
      <w:r w:rsidRPr="00FA34E3">
        <w:rPr>
          <w:rFonts w:ascii="Palatino Linotype" w:hAnsi="Palatino Linotype"/>
          <w:noProof/>
          <w:sz w:val="18"/>
          <w:szCs w:val="24"/>
        </w:rPr>
        <w:t xml:space="preserve">, </w:t>
      </w:r>
      <w:r w:rsidRPr="00FA34E3">
        <w:rPr>
          <w:rFonts w:ascii="Palatino Linotype" w:hAnsi="Palatino Linotype"/>
          <w:i/>
          <w:iCs/>
          <w:noProof/>
          <w:sz w:val="18"/>
          <w:szCs w:val="24"/>
        </w:rPr>
        <w:t>6</w:t>
      </w:r>
      <w:r w:rsidRPr="00FA34E3">
        <w:rPr>
          <w:rFonts w:ascii="Palatino Linotype" w:hAnsi="Palatino Linotype"/>
          <w:noProof/>
          <w:sz w:val="18"/>
          <w:szCs w:val="24"/>
        </w:rPr>
        <w:t>(1), 1224–1238. https://doi.org/10.33487/edumaspul.v6i1.3622</w:t>
      </w:r>
    </w:p>
    <w:p w14:paraId="4BA4127D" w14:textId="77777777" w:rsidR="00FA34E3" w:rsidRPr="00FA34E3" w:rsidRDefault="00FA34E3" w:rsidP="00FA34E3">
      <w:pPr>
        <w:widowControl w:val="0"/>
        <w:autoSpaceDE w:val="0"/>
        <w:autoSpaceDN w:val="0"/>
        <w:adjustRightInd w:val="0"/>
        <w:ind w:left="480" w:hanging="480"/>
        <w:jc w:val="both"/>
        <w:rPr>
          <w:rFonts w:ascii="Palatino Linotype" w:hAnsi="Palatino Linotype"/>
          <w:noProof/>
          <w:sz w:val="18"/>
          <w:szCs w:val="24"/>
        </w:rPr>
      </w:pPr>
      <w:r w:rsidRPr="00FA34E3">
        <w:rPr>
          <w:rFonts w:ascii="Palatino Linotype" w:hAnsi="Palatino Linotype"/>
          <w:noProof/>
          <w:sz w:val="18"/>
          <w:szCs w:val="24"/>
        </w:rPr>
        <w:t xml:space="preserve">Jome, I. (2023). Analisis Pelaksanaan Teori Progresivisme John Dewey Dalam Pembelajaran Pendidikan Agama Kristen. </w:t>
      </w:r>
      <w:r w:rsidRPr="00FA34E3">
        <w:rPr>
          <w:rFonts w:ascii="Palatino Linotype" w:hAnsi="Palatino Linotype"/>
          <w:i/>
          <w:iCs/>
          <w:noProof/>
          <w:sz w:val="18"/>
          <w:szCs w:val="24"/>
        </w:rPr>
        <w:t>Jurnal Pendidikan Dan Keguruan</w:t>
      </w:r>
      <w:r w:rsidRPr="00FA34E3">
        <w:rPr>
          <w:rFonts w:ascii="Palatino Linotype" w:hAnsi="Palatino Linotype"/>
          <w:noProof/>
          <w:sz w:val="18"/>
          <w:szCs w:val="24"/>
        </w:rPr>
        <w:t xml:space="preserve">, </w:t>
      </w:r>
      <w:r w:rsidRPr="00FA34E3">
        <w:rPr>
          <w:rFonts w:ascii="Palatino Linotype" w:hAnsi="Palatino Linotype"/>
          <w:i/>
          <w:iCs/>
          <w:noProof/>
          <w:sz w:val="18"/>
          <w:szCs w:val="24"/>
        </w:rPr>
        <w:t>1</w:t>
      </w:r>
      <w:r w:rsidRPr="00FA34E3">
        <w:rPr>
          <w:rFonts w:ascii="Palatino Linotype" w:hAnsi="Palatino Linotype"/>
          <w:noProof/>
          <w:sz w:val="18"/>
          <w:szCs w:val="24"/>
        </w:rPr>
        <w:t>(6), 529–540.</w:t>
      </w:r>
    </w:p>
    <w:p w14:paraId="70662371" w14:textId="77777777" w:rsidR="00FA34E3" w:rsidRPr="00FA34E3" w:rsidRDefault="00FA34E3" w:rsidP="00FA34E3">
      <w:pPr>
        <w:widowControl w:val="0"/>
        <w:autoSpaceDE w:val="0"/>
        <w:autoSpaceDN w:val="0"/>
        <w:adjustRightInd w:val="0"/>
        <w:ind w:left="480" w:hanging="480"/>
        <w:jc w:val="both"/>
        <w:rPr>
          <w:rFonts w:ascii="Palatino Linotype" w:hAnsi="Palatino Linotype"/>
          <w:noProof/>
          <w:sz w:val="18"/>
          <w:szCs w:val="24"/>
        </w:rPr>
      </w:pPr>
      <w:r w:rsidRPr="00FA34E3">
        <w:rPr>
          <w:rFonts w:ascii="Palatino Linotype" w:hAnsi="Palatino Linotype"/>
          <w:noProof/>
          <w:sz w:val="18"/>
          <w:szCs w:val="24"/>
        </w:rPr>
        <w:t xml:space="preserve">Kardiyem, Siti Mukoyimah, &amp; Mansyur Arsyad. (2023). Merdeka Belajar Kampus Merdeka: Tinjauan Filosofis Dari Perspektif Filsafat Pendidikan Barat Dan Timur Serta Realitasnya. </w:t>
      </w:r>
      <w:r w:rsidRPr="00FA34E3">
        <w:rPr>
          <w:rFonts w:ascii="Palatino Linotype" w:hAnsi="Palatino Linotype"/>
          <w:i/>
          <w:iCs/>
          <w:noProof/>
          <w:sz w:val="18"/>
          <w:szCs w:val="24"/>
        </w:rPr>
        <w:t>Jurnal Filsafat Indonesia</w:t>
      </w:r>
      <w:r w:rsidRPr="00FA34E3">
        <w:rPr>
          <w:rFonts w:ascii="Palatino Linotype" w:hAnsi="Palatino Linotype"/>
          <w:noProof/>
          <w:sz w:val="18"/>
          <w:szCs w:val="24"/>
        </w:rPr>
        <w:t xml:space="preserve">, </w:t>
      </w:r>
      <w:r w:rsidRPr="00FA34E3">
        <w:rPr>
          <w:rFonts w:ascii="Palatino Linotype" w:hAnsi="Palatino Linotype"/>
          <w:i/>
          <w:iCs/>
          <w:noProof/>
          <w:sz w:val="18"/>
          <w:szCs w:val="24"/>
        </w:rPr>
        <w:t>6</w:t>
      </w:r>
      <w:r w:rsidRPr="00FA34E3">
        <w:rPr>
          <w:rFonts w:ascii="Palatino Linotype" w:hAnsi="Palatino Linotype"/>
          <w:noProof/>
          <w:sz w:val="18"/>
          <w:szCs w:val="24"/>
        </w:rPr>
        <w:t>(2), 291–302. https://doi.org/10.23887/jfi.v6i2.57668</w:t>
      </w:r>
    </w:p>
    <w:p w14:paraId="196AA4AF" w14:textId="77777777" w:rsidR="00FA34E3" w:rsidRPr="00FA34E3" w:rsidRDefault="00FA34E3" w:rsidP="00FA34E3">
      <w:pPr>
        <w:widowControl w:val="0"/>
        <w:autoSpaceDE w:val="0"/>
        <w:autoSpaceDN w:val="0"/>
        <w:adjustRightInd w:val="0"/>
        <w:ind w:left="480" w:hanging="480"/>
        <w:jc w:val="both"/>
        <w:rPr>
          <w:rFonts w:ascii="Palatino Linotype" w:hAnsi="Palatino Linotype"/>
          <w:noProof/>
          <w:sz w:val="18"/>
          <w:szCs w:val="24"/>
        </w:rPr>
      </w:pPr>
      <w:r w:rsidRPr="00FA34E3">
        <w:rPr>
          <w:rFonts w:ascii="Palatino Linotype" w:hAnsi="Palatino Linotype"/>
          <w:noProof/>
          <w:sz w:val="18"/>
          <w:szCs w:val="24"/>
        </w:rPr>
        <w:t xml:space="preserve">Mawati, A. T., Hanafiah, H., &amp; Arifudin, O. (2023). Dampak Pergantian Kurikulum Pendidikan Terhadap Peserta Didik Sekolah Dasar. </w:t>
      </w:r>
      <w:r w:rsidRPr="00FA34E3">
        <w:rPr>
          <w:rFonts w:ascii="Palatino Linotype" w:hAnsi="Palatino Linotype"/>
          <w:i/>
          <w:iCs/>
          <w:noProof/>
          <w:sz w:val="18"/>
          <w:szCs w:val="24"/>
        </w:rPr>
        <w:t>Jurnal Primary Edu (JPE)</w:t>
      </w:r>
      <w:r w:rsidRPr="00FA34E3">
        <w:rPr>
          <w:rFonts w:ascii="Palatino Linotype" w:hAnsi="Palatino Linotype"/>
          <w:noProof/>
          <w:sz w:val="18"/>
          <w:szCs w:val="24"/>
        </w:rPr>
        <w:t xml:space="preserve">, </w:t>
      </w:r>
      <w:r w:rsidRPr="00FA34E3">
        <w:rPr>
          <w:rFonts w:ascii="Palatino Linotype" w:hAnsi="Palatino Linotype"/>
          <w:i/>
          <w:iCs/>
          <w:noProof/>
          <w:sz w:val="18"/>
          <w:szCs w:val="24"/>
        </w:rPr>
        <w:t>1</w:t>
      </w:r>
      <w:r w:rsidRPr="00FA34E3">
        <w:rPr>
          <w:rFonts w:ascii="Palatino Linotype" w:hAnsi="Palatino Linotype"/>
          <w:noProof/>
          <w:sz w:val="18"/>
          <w:szCs w:val="24"/>
        </w:rPr>
        <w:t>(3), 190–203. https://doi.org/10.61116/jkip.v1i3.172</w:t>
      </w:r>
    </w:p>
    <w:p w14:paraId="2B3C8027" w14:textId="77777777" w:rsidR="00FA34E3" w:rsidRPr="00FA34E3" w:rsidRDefault="00FA34E3" w:rsidP="00FA34E3">
      <w:pPr>
        <w:widowControl w:val="0"/>
        <w:autoSpaceDE w:val="0"/>
        <w:autoSpaceDN w:val="0"/>
        <w:adjustRightInd w:val="0"/>
        <w:ind w:left="480" w:hanging="480"/>
        <w:jc w:val="both"/>
        <w:rPr>
          <w:rFonts w:ascii="Palatino Linotype" w:hAnsi="Palatino Linotype"/>
          <w:noProof/>
          <w:sz w:val="18"/>
          <w:szCs w:val="24"/>
        </w:rPr>
      </w:pPr>
      <w:r w:rsidRPr="00FA34E3">
        <w:rPr>
          <w:rFonts w:ascii="Palatino Linotype" w:hAnsi="Palatino Linotype"/>
          <w:noProof/>
          <w:sz w:val="18"/>
          <w:szCs w:val="24"/>
        </w:rPr>
        <w:t xml:space="preserve">Mualifah, I. (2013). Progresivisme John Dewey dan Pendidikan Partisipatif Perspektif Pendidikan Islam. </w:t>
      </w:r>
      <w:r w:rsidRPr="00FA34E3">
        <w:rPr>
          <w:rFonts w:ascii="Palatino Linotype" w:hAnsi="Palatino Linotype"/>
          <w:i/>
          <w:iCs/>
          <w:noProof/>
          <w:sz w:val="18"/>
          <w:szCs w:val="24"/>
        </w:rPr>
        <w:t>Jurnal Pendidikan Agama Islam</w:t>
      </w:r>
      <w:r w:rsidRPr="00FA34E3">
        <w:rPr>
          <w:rFonts w:ascii="Palatino Linotype" w:hAnsi="Palatino Linotype"/>
          <w:noProof/>
          <w:sz w:val="18"/>
          <w:szCs w:val="24"/>
        </w:rPr>
        <w:t xml:space="preserve">, </w:t>
      </w:r>
      <w:r w:rsidRPr="00FA34E3">
        <w:rPr>
          <w:rFonts w:ascii="Palatino Linotype" w:hAnsi="Palatino Linotype"/>
          <w:i/>
          <w:iCs/>
          <w:noProof/>
          <w:sz w:val="18"/>
          <w:szCs w:val="24"/>
        </w:rPr>
        <w:t>1</w:t>
      </w:r>
      <w:r w:rsidRPr="00FA34E3">
        <w:rPr>
          <w:rFonts w:ascii="Palatino Linotype" w:hAnsi="Palatino Linotype"/>
          <w:noProof/>
          <w:sz w:val="18"/>
          <w:szCs w:val="24"/>
        </w:rPr>
        <w:t>(1).</w:t>
      </w:r>
    </w:p>
    <w:p w14:paraId="4B0D22F2" w14:textId="77777777" w:rsidR="00FA34E3" w:rsidRPr="00FA34E3" w:rsidRDefault="00FA34E3" w:rsidP="00FA34E3">
      <w:pPr>
        <w:widowControl w:val="0"/>
        <w:autoSpaceDE w:val="0"/>
        <w:autoSpaceDN w:val="0"/>
        <w:adjustRightInd w:val="0"/>
        <w:ind w:left="480" w:hanging="480"/>
        <w:jc w:val="both"/>
        <w:rPr>
          <w:rFonts w:ascii="Palatino Linotype" w:hAnsi="Palatino Linotype"/>
          <w:noProof/>
          <w:sz w:val="18"/>
          <w:szCs w:val="24"/>
        </w:rPr>
      </w:pPr>
      <w:r w:rsidRPr="00FA34E3">
        <w:rPr>
          <w:rFonts w:ascii="Palatino Linotype" w:hAnsi="Palatino Linotype"/>
          <w:noProof/>
          <w:sz w:val="18"/>
          <w:szCs w:val="24"/>
        </w:rPr>
        <w:t xml:space="preserve">Mustaghfiroh, S. (2020). Konsep “Merdeka Belajar” Perspektif Aliran Progresivisme John Dewey. </w:t>
      </w:r>
      <w:r w:rsidRPr="00FA34E3">
        <w:rPr>
          <w:rFonts w:ascii="Palatino Linotype" w:hAnsi="Palatino Linotype"/>
          <w:i/>
          <w:iCs/>
          <w:noProof/>
          <w:sz w:val="18"/>
          <w:szCs w:val="24"/>
        </w:rPr>
        <w:t>Jurnal Studi Guru Dan Pembelajaran</w:t>
      </w:r>
      <w:r w:rsidRPr="00FA34E3">
        <w:rPr>
          <w:rFonts w:ascii="Palatino Linotype" w:hAnsi="Palatino Linotype"/>
          <w:noProof/>
          <w:sz w:val="18"/>
          <w:szCs w:val="24"/>
        </w:rPr>
        <w:t xml:space="preserve">, </w:t>
      </w:r>
      <w:r w:rsidRPr="00FA34E3">
        <w:rPr>
          <w:rFonts w:ascii="Palatino Linotype" w:hAnsi="Palatino Linotype"/>
          <w:i/>
          <w:iCs/>
          <w:noProof/>
          <w:sz w:val="18"/>
          <w:szCs w:val="24"/>
        </w:rPr>
        <w:t>3</w:t>
      </w:r>
      <w:r w:rsidRPr="00FA34E3">
        <w:rPr>
          <w:rFonts w:ascii="Palatino Linotype" w:hAnsi="Palatino Linotype"/>
          <w:noProof/>
          <w:sz w:val="18"/>
          <w:szCs w:val="24"/>
        </w:rPr>
        <w:t>(1), 141–147. https://doi.org/10.30605/jsgp.3.1.2020.248</w:t>
      </w:r>
    </w:p>
    <w:p w14:paraId="52028264" w14:textId="77777777" w:rsidR="00FA34E3" w:rsidRPr="00FA34E3" w:rsidRDefault="00FA34E3" w:rsidP="00FA34E3">
      <w:pPr>
        <w:widowControl w:val="0"/>
        <w:autoSpaceDE w:val="0"/>
        <w:autoSpaceDN w:val="0"/>
        <w:adjustRightInd w:val="0"/>
        <w:ind w:left="480" w:hanging="480"/>
        <w:jc w:val="both"/>
        <w:rPr>
          <w:rFonts w:ascii="Palatino Linotype" w:hAnsi="Palatino Linotype"/>
          <w:noProof/>
          <w:sz w:val="18"/>
          <w:szCs w:val="24"/>
        </w:rPr>
      </w:pPr>
      <w:r w:rsidRPr="00FA34E3">
        <w:rPr>
          <w:rFonts w:ascii="Palatino Linotype" w:hAnsi="Palatino Linotype"/>
          <w:noProof/>
          <w:sz w:val="18"/>
          <w:szCs w:val="24"/>
        </w:rPr>
        <w:t xml:space="preserve">Nuha, M. S., Hidayah, N., &amp; Hotifah, Y. (2023). Peran Konselor Dalam Menyiapkan Peserta Didik Menghadapi Tantangan Kurikulum Merdeka Ditinjau Dari Paradigma Konstruktivisme. </w:t>
      </w:r>
      <w:r w:rsidRPr="00FA34E3">
        <w:rPr>
          <w:rFonts w:ascii="Palatino Linotype" w:hAnsi="Palatino Linotype"/>
          <w:i/>
          <w:iCs/>
          <w:noProof/>
          <w:sz w:val="18"/>
          <w:szCs w:val="24"/>
        </w:rPr>
        <w:t>Prosiding Seminar Nasional OPPSI 2023</w:t>
      </w:r>
      <w:r w:rsidRPr="00FA34E3">
        <w:rPr>
          <w:rFonts w:ascii="Palatino Linotype" w:hAnsi="Palatino Linotype"/>
          <w:noProof/>
          <w:sz w:val="18"/>
          <w:szCs w:val="24"/>
        </w:rPr>
        <w:t xml:space="preserve">, </w:t>
      </w:r>
      <w:r w:rsidRPr="00FA34E3">
        <w:rPr>
          <w:rFonts w:ascii="Palatino Linotype" w:hAnsi="Palatino Linotype"/>
          <w:i/>
          <w:iCs/>
          <w:noProof/>
          <w:sz w:val="18"/>
          <w:szCs w:val="24"/>
        </w:rPr>
        <w:t>2</w:t>
      </w:r>
      <w:r w:rsidRPr="00FA34E3">
        <w:rPr>
          <w:rFonts w:ascii="Palatino Linotype" w:hAnsi="Palatino Linotype"/>
          <w:noProof/>
          <w:sz w:val="18"/>
          <w:szCs w:val="24"/>
        </w:rPr>
        <w:t>, 44–51. https://publishing.oppsi.or.id/index.php/SN/article/view/28</w:t>
      </w:r>
    </w:p>
    <w:p w14:paraId="4551266C" w14:textId="77777777" w:rsidR="00FA34E3" w:rsidRPr="00FA34E3" w:rsidRDefault="00FA34E3" w:rsidP="00FA34E3">
      <w:pPr>
        <w:widowControl w:val="0"/>
        <w:autoSpaceDE w:val="0"/>
        <w:autoSpaceDN w:val="0"/>
        <w:adjustRightInd w:val="0"/>
        <w:ind w:left="480" w:hanging="480"/>
        <w:jc w:val="both"/>
        <w:rPr>
          <w:rFonts w:ascii="Palatino Linotype" w:hAnsi="Palatino Linotype"/>
          <w:noProof/>
          <w:sz w:val="18"/>
          <w:szCs w:val="24"/>
        </w:rPr>
      </w:pPr>
      <w:r w:rsidRPr="00FA34E3">
        <w:rPr>
          <w:rFonts w:ascii="Palatino Linotype" w:hAnsi="Palatino Linotype"/>
          <w:noProof/>
          <w:sz w:val="18"/>
          <w:szCs w:val="24"/>
        </w:rPr>
        <w:t xml:space="preserve">Priantini, D. A. M. M. O., Suarni, N. K., &amp; Adnyana, I. K. S. (2022). Analisis kurikulum merdeka dan platform merdeka belajar untuk mewujudkan pendidikan yang berkualitas. </w:t>
      </w:r>
      <w:r w:rsidRPr="00FA34E3">
        <w:rPr>
          <w:rFonts w:ascii="Palatino Linotype" w:hAnsi="Palatino Linotype"/>
          <w:i/>
          <w:iCs/>
          <w:noProof/>
          <w:sz w:val="18"/>
          <w:szCs w:val="24"/>
        </w:rPr>
        <w:t>Jurnal Penjaminan Mutu</w:t>
      </w:r>
      <w:r w:rsidRPr="00FA34E3">
        <w:rPr>
          <w:rFonts w:ascii="Palatino Linotype" w:hAnsi="Palatino Linotype"/>
          <w:noProof/>
          <w:sz w:val="18"/>
          <w:szCs w:val="24"/>
        </w:rPr>
        <w:t xml:space="preserve">, </w:t>
      </w:r>
      <w:r w:rsidRPr="00FA34E3">
        <w:rPr>
          <w:rFonts w:ascii="Palatino Linotype" w:hAnsi="Palatino Linotype"/>
          <w:i/>
          <w:iCs/>
          <w:noProof/>
          <w:sz w:val="18"/>
          <w:szCs w:val="24"/>
        </w:rPr>
        <w:t>8</w:t>
      </w:r>
      <w:r w:rsidRPr="00FA34E3">
        <w:rPr>
          <w:rFonts w:ascii="Palatino Linotype" w:hAnsi="Palatino Linotype"/>
          <w:noProof/>
          <w:sz w:val="18"/>
          <w:szCs w:val="24"/>
        </w:rPr>
        <w:t>(02), 238–244.</w:t>
      </w:r>
    </w:p>
    <w:p w14:paraId="553BCCE2" w14:textId="77777777" w:rsidR="00FA34E3" w:rsidRPr="00FA34E3" w:rsidRDefault="00FA34E3" w:rsidP="00FA34E3">
      <w:pPr>
        <w:widowControl w:val="0"/>
        <w:autoSpaceDE w:val="0"/>
        <w:autoSpaceDN w:val="0"/>
        <w:adjustRightInd w:val="0"/>
        <w:ind w:left="480" w:hanging="480"/>
        <w:jc w:val="both"/>
        <w:rPr>
          <w:rFonts w:ascii="Palatino Linotype" w:hAnsi="Palatino Linotype"/>
          <w:noProof/>
          <w:sz w:val="18"/>
          <w:szCs w:val="24"/>
        </w:rPr>
      </w:pPr>
      <w:r w:rsidRPr="00FA34E3">
        <w:rPr>
          <w:rFonts w:ascii="Palatino Linotype" w:hAnsi="Palatino Linotype"/>
          <w:noProof/>
          <w:sz w:val="18"/>
          <w:szCs w:val="24"/>
        </w:rPr>
        <w:t xml:space="preserve">Purba, G. F. (2022). Implementasi Pendekatan Pendidikan Matematika Realistik Indonesia (PMRI) Pada konsep Merdeka Belajar. </w:t>
      </w:r>
      <w:r w:rsidRPr="00FA34E3">
        <w:rPr>
          <w:rFonts w:ascii="Palatino Linotype" w:hAnsi="Palatino Linotype"/>
          <w:i/>
          <w:iCs/>
          <w:noProof/>
          <w:sz w:val="18"/>
          <w:szCs w:val="24"/>
        </w:rPr>
        <w:t>Sepren</w:t>
      </w:r>
      <w:r w:rsidRPr="00FA34E3">
        <w:rPr>
          <w:rFonts w:ascii="Palatino Linotype" w:hAnsi="Palatino Linotype"/>
          <w:noProof/>
          <w:sz w:val="18"/>
          <w:szCs w:val="24"/>
        </w:rPr>
        <w:t xml:space="preserve">, </w:t>
      </w:r>
      <w:r w:rsidRPr="00FA34E3">
        <w:rPr>
          <w:rFonts w:ascii="Palatino Linotype" w:hAnsi="Palatino Linotype"/>
          <w:i/>
          <w:iCs/>
          <w:noProof/>
          <w:sz w:val="18"/>
          <w:szCs w:val="24"/>
        </w:rPr>
        <w:t>4</w:t>
      </w:r>
      <w:r w:rsidRPr="00FA34E3">
        <w:rPr>
          <w:rFonts w:ascii="Palatino Linotype" w:hAnsi="Palatino Linotype"/>
          <w:noProof/>
          <w:sz w:val="18"/>
          <w:szCs w:val="24"/>
        </w:rPr>
        <w:t>(01), 23–33.</w:t>
      </w:r>
    </w:p>
    <w:p w14:paraId="722FD729" w14:textId="77777777" w:rsidR="00FA34E3" w:rsidRPr="00FA34E3" w:rsidRDefault="00FA34E3" w:rsidP="00FA34E3">
      <w:pPr>
        <w:widowControl w:val="0"/>
        <w:autoSpaceDE w:val="0"/>
        <w:autoSpaceDN w:val="0"/>
        <w:adjustRightInd w:val="0"/>
        <w:ind w:left="480" w:hanging="480"/>
        <w:jc w:val="both"/>
        <w:rPr>
          <w:rFonts w:ascii="Palatino Linotype" w:hAnsi="Palatino Linotype"/>
          <w:noProof/>
          <w:sz w:val="18"/>
          <w:szCs w:val="24"/>
        </w:rPr>
      </w:pPr>
      <w:r w:rsidRPr="00FA34E3">
        <w:rPr>
          <w:rFonts w:ascii="Palatino Linotype" w:hAnsi="Palatino Linotype"/>
          <w:noProof/>
          <w:sz w:val="18"/>
          <w:szCs w:val="24"/>
        </w:rPr>
        <w:t xml:space="preserve">Rahayu, R., Rosita, R., Rahayuningsih, Y. S., Hernawan, A. H., &amp; Prihantini, P. (2022). Implementasi Kurikulum Merdeka Belajar di Sekolah Penggerak. </w:t>
      </w:r>
      <w:r w:rsidRPr="00FA34E3">
        <w:rPr>
          <w:rFonts w:ascii="Palatino Linotype" w:hAnsi="Palatino Linotype"/>
          <w:i/>
          <w:iCs/>
          <w:noProof/>
          <w:sz w:val="18"/>
          <w:szCs w:val="24"/>
        </w:rPr>
        <w:t>Jurnal Basicedu</w:t>
      </w:r>
      <w:r w:rsidRPr="00FA34E3">
        <w:rPr>
          <w:rFonts w:ascii="Palatino Linotype" w:hAnsi="Palatino Linotype"/>
          <w:noProof/>
          <w:sz w:val="18"/>
          <w:szCs w:val="24"/>
        </w:rPr>
        <w:t xml:space="preserve">, </w:t>
      </w:r>
      <w:r w:rsidRPr="00FA34E3">
        <w:rPr>
          <w:rFonts w:ascii="Palatino Linotype" w:hAnsi="Palatino Linotype"/>
          <w:i/>
          <w:iCs/>
          <w:noProof/>
          <w:sz w:val="18"/>
          <w:szCs w:val="24"/>
        </w:rPr>
        <w:t>6</w:t>
      </w:r>
      <w:r w:rsidRPr="00FA34E3">
        <w:rPr>
          <w:rFonts w:ascii="Palatino Linotype" w:hAnsi="Palatino Linotype"/>
          <w:noProof/>
          <w:sz w:val="18"/>
          <w:szCs w:val="24"/>
        </w:rPr>
        <w:t>(4), 6313–6319. https://doi.org/10.31004/basicedu.v6i4.3237</w:t>
      </w:r>
    </w:p>
    <w:p w14:paraId="305E30AA" w14:textId="77777777" w:rsidR="00FA34E3" w:rsidRPr="00FA34E3" w:rsidRDefault="00FA34E3" w:rsidP="00FA34E3">
      <w:pPr>
        <w:widowControl w:val="0"/>
        <w:autoSpaceDE w:val="0"/>
        <w:autoSpaceDN w:val="0"/>
        <w:adjustRightInd w:val="0"/>
        <w:ind w:left="480" w:hanging="480"/>
        <w:jc w:val="both"/>
        <w:rPr>
          <w:rFonts w:ascii="Palatino Linotype" w:hAnsi="Palatino Linotype"/>
          <w:noProof/>
          <w:sz w:val="18"/>
          <w:szCs w:val="24"/>
        </w:rPr>
      </w:pPr>
      <w:r w:rsidRPr="00FA34E3">
        <w:rPr>
          <w:rFonts w:ascii="Palatino Linotype" w:hAnsi="Palatino Linotype"/>
          <w:noProof/>
          <w:sz w:val="18"/>
          <w:szCs w:val="24"/>
        </w:rPr>
        <w:t xml:space="preserve">Rahmah, N. W., &amp; Aly, H. N. (2023). Penerapan Teori Behaviorisme dalam Pembelajaran. </w:t>
      </w:r>
      <w:r w:rsidRPr="00FA34E3">
        <w:rPr>
          <w:rFonts w:ascii="Palatino Linotype" w:hAnsi="Palatino Linotype"/>
          <w:i/>
          <w:iCs/>
          <w:noProof/>
          <w:sz w:val="18"/>
          <w:szCs w:val="24"/>
        </w:rPr>
        <w:t>Journal of Education and Instruction (JOEAI)</w:t>
      </w:r>
      <w:r w:rsidRPr="00FA34E3">
        <w:rPr>
          <w:rFonts w:ascii="Palatino Linotype" w:hAnsi="Palatino Linotype"/>
          <w:noProof/>
          <w:sz w:val="18"/>
          <w:szCs w:val="24"/>
        </w:rPr>
        <w:t xml:space="preserve">, </w:t>
      </w:r>
      <w:r w:rsidRPr="00FA34E3">
        <w:rPr>
          <w:rFonts w:ascii="Palatino Linotype" w:hAnsi="Palatino Linotype"/>
          <w:i/>
          <w:iCs/>
          <w:noProof/>
          <w:sz w:val="18"/>
          <w:szCs w:val="24"/>
        </w:rPr>
        <w:t>6</w:t>
      </w:r>
      <w:r w:rsidRPr="00FA34E3">
        <w:rPr>
          <w:rFonts w:ascii="Palatino Linotype" w:hAnsi="Palatino Linotype"/>
          <w:noProof/>
          <w:sz w:val="18"/>
          <w:szCs w:val="24"/>
        </w:rPr>
        <w:t>(1), 89–100. https://doi.org/10.31539/joeai.v6i1.5425</w:t>
      </w:r>
    </w:p>
    <w:p w14:paraId="287DAB79" w14:textId="77777777" w:rsidR="00FA34E3" w:rsidRPr="00FA34E3" w:rsidRDefault="00FA34E3" w:rsidP="00FA34E3">
      <w:pPr>
        <w:widowControl w:val="0"/>
        <w:autoSpaceDE w:val="0"/>
        <w:autoSpaceDN w:val="0"/>
        <w:adjustRightInd w:val="0"/>
        <w:ind w:left="480" w:hanging="480"/>
        <w:jc w:val="both"/>
        <w:rPr>
          <w:rFonts w:ascii="Palatino Linotype" w:hAnsi="Palatino Linotype"/>
          <w:noProof/>
          <w:sz w:val="18"/>
          <w:szCs w:val="24"/>
        </w:rPr>
      </w:pPr>
      <w:r w:rsidRPr="00FA34E3">
        <w:rPr>
          <w:rFonts w:ascii="Palatino Linotype" w:hAnsi="Palatino Linotype"/>
          <w:noProof/>
          <w:sz w:val="18"/>
          <w:szCs w:val="24"/>
        </w:rPr>
        <w:t xml:space="preserve">Ramadani, F., &amp; Desyandri. (2022). Konsep Kurikulum Merdeka Belajar terhadap Pandangan Filsafat Progresivisme. </w:t>
      </w:r>
      <w:r w:rsidRPr="00FA34E3">
        <w:rPr>
          <w:rFonts w:ascii="Palatino Linotype" w:hAnsi="Palatino Linotype"/>
          <w:i/>
          <w:iCs/>
          <w:noProof/>
          <w:sz w:val="18"/>
          <w:szCs w:val="24"/>
        </w:rPr>
        <w:t>Pendas</w:t>
      </w:r>
      <w:r w:rsidRPr="00FA34E3">
        <w:rPr>
          <w:i/>
          <w:iCs/>
          <w:noProof/>
          <w:sz w:val="18"/>
          <w:szCs w:val="24"/>
        </w:rPr>
        <w:t> </w:t>
      </w:r>
      <w:r w:rsidRPr="00FA34E3">
        <w:rPr>
          <w:rFonts w:ascii="Palatino Linotype" w:hAnsi="Palatino Linotype"/>
          <w:i/>
          <w:iCs/>
          <w:noProof/>
          <w:sz w:val="18"/>
          <w:szCs w:val="24"/>
        </w:rPr>
        <w:t>: Jurnal Ilmiah Pendidikan Dasar</w:t>
      </w:r>
      <w:r w:rsidRPr="00FA34E3">
        <w:rPr>
          <w:rFonts w:ascii="Palatino Linotype" w:hAnsi="Palatino Linotype"/>
          <w:noProof/>
          <w:sz w:val="18"/>
          <w:szCs w:val="24"/>
        </w:rPr>
        <w:t xml:space="preserve">, </w:t>
      </w:r>
      <w:r w:rsidRPr="00FA34E3">
        <w:rPr>
          <w:rFonts w:ascii="Palatino Linotype" w:hAnsi="Palatino Linotype"/>
          <w:i/>
          <w:iCs/>
          <w:noProof/>
          <w:sz w:val="18"/>
          <w:szCs w:val="24"/>
        </w:rPr>
        <w:t>7</w:t>
      </w:r>
      <w:r w:rsidRPr="00FA34E3">
        <w:rPr>
          <w:rFonts w:ascii="Palatino Linotype" w:hAnsi="Palatino Linotype"/>
          <w:noProof/>
          <w:sz w:val="18"/>
          <w:szCs w:val="24"/>
        </w:rPr>
        <w:t>(2), 1239–1251.</w:t>
      </w:r>
    </w:p>
    <w:p w14:paraId="7827FFE5" w14:textId="77777777" w:rsidR="00FA34E3" w:rsidRPr="00FA34E3" w:rsidRDefault="00FA34E3" w:rsidP="00FA34E3">
      <w:pPr>
        <w:widowControl w:val="0"/>
        <w:autoSpaceDE w:val="0"/>
        <w:autoSpaceDN w:val="0"/>
        <w:adjustRightInd w:val="0"/>
        <w:ind w:left="480" w:hanging="480"/>
        <w:jc w:val="both"/>
        <w:rPr>
          <w:rFonts w:ascii="Palatino Linotype" w:hAnsi="Palatino Linotype"/>
          <w:noProof/>
          <w:sz w:val="18"/>
          <w:szCs w:val="24"/>
        </w:rPr>
      </w:pPr>
      <w:r w:rsidRPr="00FA34E3">
        <w:rPr>
          <w:rFonts w:ascii="Palatino Linotype" w:hAnsi="Palatino Linotype"/>
          <w:noProof/>
          <w:sz w:val="18"/>
          <w:szCs w:val="24"/>
        </w:rPr>
        <w:t xml:space="preserve">Rodiyah, R. (2021). Implementasi Program Merdeka Belajar Kampus Merdeka di Era Digital dalam Menciptakan Karakter Mahasiswa Hukum yang Berkarakter dan Profesional. </w:t>
      </w:r>
      <w:r w:rsidRPr="00FA34E3">
        <w:rPr>
          <w:rFonts w:ascii="Palatino Linotype" w:hAnsi="Palatino Linotype"/>
          <w:i/>
          <w:iCs/>
          <w:noProof/>
          <w:sz w:val="18"/>
          <w:szCs w:val="24"/>
        </w:rPr>
        <w:t>Jurnal Nasional Hukum</w:t>
      </w:r>
      <w:r w:rsidRPr="00FA34E3">
        <w:rPr>
          <w:rFonts w:ascii="Palatino Linotype" w:hAnsi="Palatino Linotype"/>
          <w:noProof/>
          <w:sz w:val="18"/>
          <w:szCs w:val="24"/>
        </w:rPr>
        <w:t xml:space="preserve">, </w:t>
      </w:r>
      <w:r w:rsidRPr="00FA34E3">
        <w:rPr>
          <w:rFonts w:ascii="Palatino Linotype" w:hAnsi="Palatino Linotype"/>
          <w:i/>
          <w:iCs/>
          <w:noProof/>
          <w:sz w:val="18"/>
          <w:szCs w:val="24"/>
        </w:rPr>
        <w:t>7</w:t>
      </w:r>
      <w:r w:rsidRPr="00FA34E3">
        <w:rPr>
          <w:rFonts w:ascii="Palatino Linotype" w:hAnsi="Palatino Linotype"/>
          <w:noProof/>
          <w:sz w:val="18"/>
          <w:szCs w:val="24"/>
        </w:rPr>
        <w:t>(2), 425–434. https://doi.org/10.15294/snhunnes.v7i2.737</w:t>
      </w:r>
    </w:p>
    <w:p w14:paraId="3190E436" w14:textId="77777777" w:rsidR="00FA34E3" w:rsidRPr="00FA34E3" w:rsidRDefault="00FA34E3" w:rsidP="00FA34E3">
      <w:pPr>
        <w:widowControl w:val="0"/>
        <w:autoSpaceDE w:val="0"/>
        <w:autoSpaceDN w:val="0"/>
        <w:adjustRightInd w:val="0"/>
        <w:ind w:left="480" w:hanging="480"/>
        <w:jc w:val="both"/>
        <w:rPr>
          <w:rFonts w:ascii="Palatino Linotype" w:hAnsi="Palatino Linotype"/>
          <w:noProof/>
          <w:sz w:val="18"/>
          <w:szCs w:val="24"/>
        </w:rPr>
      </w:pPr>
      <w:r w:rsidRPr="00FA34E3">
        <w:rPr>
          <w:rFonts w:ascii="Palatino Linotype" w:hAnsi="Palatino Linotype"/>
          <w:noProof/>
          <w:sz w:val="18"/>
          <w:szCs w:val="24"/>
        </w:rPr>
        <w:t xml:space="preserve">Rokhyani, E. (2022). Penguatan praksis bimbingan konseling dalam implementasi kebijakan merdeka belajar. </w:t>
      </w:r>
      <w:r w:rsidRPr="00FA34E3">
        <w:rPr>
          <w:rFonts w:ascii="Palatino Linotype" w:hAnsi="Palatino Linotype"/>
          <w:i/>
          <w:iCs/>
          <w:noProof/>
          <w:sz w:val="18"/>
          <w:szCs w:val="24"/>
        </w:rPr>
        <w:t>PD ABKIN JATIM Open Journal System</w:t>
      </w:r>
      <w:r w:rsidRPr="00FA34E3">
        <w:rPr>
          <w:rFonts w:ascii="Palatino Linotype" w:hAnsi="Palatino Linotype"/>
          <w:noProof/>
          <w:sz w:val="18"/>
          <w:szCs w:val="24"/>
        </w:rPr>
        <w:t xml:space="preserve">, </w:t>
      </w:r>
      <w:r w:rsidRPr="00FA34E3">
        <w:rPr>
          <w:rFonts w:ascii="Palatino Linotype" w:hAnsi="Palatino Linotype"/>
          <w:i/>
          <w:iCs/>
          <w:noProof/>
          <w:sz w:val="18"/>
          <w:szCs w:val="24"/>
        </w:rPr>
        <w:t>3</w:t>
      </w:r>
      <w:r w:rsidRPr="00FA34E3">
        <w:rPr>
          <w:rFonts w:ascii="Palatino Linotype" w:hAnsi="Palatino Linotype"/>
          <w:noProof/>
          <w:sz w:val="18"/>
          <w:szCs w:val="24"/>
        </w:rPr>
        <w:t>(1), 26–38.</w:t>
      </w:r>
    </w:p>
    <w:p w14:paraId="1E8FB460" w14:textId="77777777" w:rsidR="00FA34E3" w:rsidRPr="00FA34E3" w:rsidRDefault="00FA34E3" w:rsidP="00FA34E3">
      <w:pPr>
        <w:widowControl w:val="0"/>
        <w:autoSpaceDE w:val="0"/>
        <w:autoSpaceDN w:val="0"/>
        <w:adjustRightInd w:val="0"/>
        <w:ind w:left="480" w:hanging="480"/>
        <w:jc w:val="both"/>
        <w:rPr>
          <w:rFonts w:ascii="Palatino Linotype" w:hAnsi="Palatino Linotype"/>
          <w:noProof/>
          <w:sz w:val="18"/>
          <w:szCs w:val="24"/>
        </w:rPr>
      </w:pPr>
      <w:r w:rsidRPr="00FA34E3">
        <w:rPr>
          <w:rFonts w:ascii="Palatino Linotype" w:hAnsi="Palatino Linotype"/>
          <w:noProof/>
          <w:sz w:val="18"/>
          <w:szCs w:val="24"/>
        </w:rPr>
        <w:t xml:space="preserve">Sabarrudin, S., Silvianetri, S., &amp; Nelisma, Y. (2022). Konseling Kelompok untuk Meningkatkan Rasa Percaya Diri dalam Belajar: Studi Kepustakaan. </w:t>
      </w:r>
      <w:r w:rsidRPr="00FA34E3">
        <w:rPr>
          <w:rFonts w:ascii="Palatino Linotype" w:hAnsi="Palatino Linotype"/>
          <w:i/>
          <w:iCs/>
          <w:noProof/>
          <w:sz w:val="18"/>
          <w:szCs w:val="24"/>
        </w:rPr>
        <w:t>Jurnal Pendidikan Dan Konseling</w:t>
      </w:r>
      <w:r w:rsidRPr="00FA34E3">
        <w:rPr>
          <w:rFonts w:ascii="Palatino Linotype" w:hAnsi="Palatino Linotype"/>
          <w:noProof/>
          <w:sz w:val="18"/>
          <w:szCs w:val="24"/>
        </w:rPr>
        <w:t xml:space="preserve">, </w:t>
      </w:r>
      <w:r w:rsidRPr="00FA34E3">
        <w:rPr>
          <w:rFonts w:ascii="Palatino Linotype" w:hAnsi="Palatino Linotype"/>
          <w:i/>
          <w:iCs/>
          <w:noProof/>
          <w:sz w:val="18"/>
          <w:szCs w:val="24"/>
        </w:rPr>
        <w:t>4</w:t>
      </w:r>
      <w:r w:rsidRPr="00FA34E3">
        <w:rPr>
          <w:rFonts w:ascii="Palatino Linotype" w:hAnsi="Palatino Linotype"/>
          <w:noProof/>
          <w:sz w:val="18"/>
          <w:szCs w:val="24"/>
        </w:rPr>
        <w:t>(4), 1349–1358.</w:t>
      </w:r>
    </w:p>
    <w:p w14:paraId="0A0788AA" w14:textId="77777777" w:rsidR="00FA34E3" w:rsidRPr="00FA34E3" w:rsidRDefault="00FA34E3" w:rsidP="00FA34E3">
      <w:pPr>
        <w:widowControl w:val="0"/>
        <w:autoSpaceDE w:val="0"/>
        <w:autoSpaceDN w:val="0"/>
        <w:adjustRightInd w:val="0"/>
        <w:ind w:left="480" w:hanging="480"/>
        <w:jc w:val="both"/>
        <w:rPr>
          <w:rFonts w:ascii="Palatino Linotype" w:hAnsi="Palatino Linotype"/>
          <w:noProof/>
          <w:sz w:val="18"/>
          <w:szCs w:val="24"/>
        </w:rPr>
      </w:pPr>
      <w:r w:rsidRPr="00FA34E3">
        <w:rPr>
          <w:rFonts w:ascii="Palatino Linotype" w:hAnsi="Palatino Linotype"/>
          <w:noProof/>
          <w:sz w:val="18"/>
          <w:szCs w:val="24"/>
        </w:rPr>
        <w:t xml:space="preserve">Salu, V. R. (2017). Filsafat Pendidikan Progresivisme dan Implikasinya dalam Pendidikan Seni di Indonesia. </w:t>
      </w:r>
      <w:r w:rsidRPr="00FA34E3">
        <w:rPr>
          <w:rFonts w:ascii="Palatino Linotype" w:hAnsi="Palatino Linotype"/>
          <w:i/>
          <w:iCs/>
          <w:noProof/>
          <w:sz w:val="18"/>
          <w:szCs w:val="24"/>
        </w:rPr>
        <w:t>Imajinasi</w:t>
      </w:r>
      <w:r w:rsidRPr="00FA34E3">
        <w:rPr>
          <w:i/>
          <w:iCs/>
          <w:noProof/>
          <w:sz w:val="18"/>
          <w:szCs w:val="24"/>
        </w:rPr>
        <w:t> </w:t>
      </w:r>
      <w:r w:rsidRPr="00FA34E3">
        <w:rPr>
          <w:rFonts w:ascii="Palatino Linotype" w:hAnsi="Palatino Linotype"/>
          <w:i/>
          <w:iCs/>
          <w:noProof/>
          <w:sz w:val="18"/>
          <w:szCs w:val="24"/>
        </w:rPr>
        <w:t>: Jurnal Seni</w:t>
      </w:r>
      <w:r w:rsidRPr="00FA34E3">
        <w:rPr>
          <w:rFonts w:ascii="Palatino Linotype" w:hAnsi="Palatino Linotype"/>
          <w:noProof/>
          <w:sz w:val="18"/>
          <w:szCs w:val="24"/>
        </w:rPr>
        <w:t xml:space="preserve">, </w:t>
      </w:r>
      <w:r w:rsidRPr="00FA34E3">
        <w:rPr>
          <w:rFonts w:ascii="Palatino Linotype" w:hAnsi="Palatino Linotype"/>
          <w:i/>
          <w:iCs/>
          <w:noProof/>
          <w:sz w:val="18"/>
          <w:szCs w:val="24"/>
        </w:rPr>
        <w:t>11</w:t>
      </w:r>
      <w:r w:rsidRPr="00FA34E3">
        <w:rPr>
          <w:rFonts w:ascii="Palatino Linotype" w:hAnsi="Palatino Linotype"/>
          <w:noProof/>
          <w:sz w:val="18"/>
          <w:szCs w:val="24"/>
        </w:rPr>
        <w:t>(1), 29–42.</w:t>
      </w:r>
    </w:p>
    <w:p w14:paraId="5E12A7AA" w14:textId="77777777" w:rsidR="00FA34E3" w:rsidRPr="00FA34E3" w:rsidRDefault="00FA34E3" w:rsidP="00FA34E3">
      <w:pPr>
        <w:widowControl w:val="0"/>
        <w:autoSpaceDE w:val="0"/>
        <w:autoSpaceDN w:val="0"/>
        <w:adjustRightInd w:val="0"/>
        <w:ind w:left="480" w:hanging="480"/>
        <w:jc w:val="both"/>
        <w:rPr>
          <w:rFonts w:ascii="Palatino Linotype" w:hAnsi="Palatino Linotype"/>
          <w:noProof/>
          <w:sz w:val="18"/>
          <w:szCs w:val="24"/>
        </w:rPr>
      </w:pPr>
      <w:r w:rsidRPr="00FA34E3">
        <w:rPr>
          <w:rFonts w:ascii="Palatino Linotype" w:hAnsi="Palatino Linotype"/>
          <w:noProof/>
          <w:sz w:val="18"/>
          <w:szCs w:val="24"/>
        </w:rPr>
        <w:t xml:space="preserve">Setioyuliani, S. E. P., &amp; Andaryani, E. T. (2023). Permasalahan Kurikulum Merdeka dan Dampak Pergantian Kurikulum K13 dan Kurikulum Merdeka. </w:t>
      </w:r>
      <w:r w:rsidRPr="00FA34E3">
        <w:rPr>
          <w:rFonts w:ascii="Palatino Linotype" w:hAnsi="Palatino Linotype"/>
          <w:i/>
          <w:iCs/>
          <w:noProof/>
          <w:sz w:val="18"/>
          <w:szCs w:val="24"/>
        </w:rPr>
        <w:t>Pedagogika: Jurnal Ilmu-Ilmu Kependidikan</w:t>
      </w:r>
      <w:r w:rsidRPr="00FA34E3">
        <w:rPr>
          <w:rFonts w:ascii="Palatino Linotype" w:hAnsi="Palatino Linotype"/>
          <w:noProof/>
          <w:sz w:val="18"/>
          <w:szCs w:val="24"/>
        </w:rPr>
        <w:t xml:space="preserve">, </w:t>
      </w:r>
      <w:r w:rsidRPr="00FA34E3">
        <w:rPr>
          <w:rFonts w:ascii="Palatino Linotype" w:hAnsi="Palatino Linotype"/>
          <w:i/>
          <w:iCs/>
          <w:noProof/>
          <w:sz w:val="18"/>
          <w:szCs w:val="24"/>
        </w:rPr>
        <w:t>3</w:t>
      </w:r>
      <w:r w:rsidRPr="00FA34E3">
        <w:rPr>
          <w:rFonts w:ascii="Palatino Linotype" w:hAnsi="Palatino Linotype"/>
          <w:noProof/>
          <w:sz w:val="18"/>
          <w:szCs w:val="24"/>
        </w:rPr>
        <w:t>(2), 157–162. https://doi.org/10.57251/PED.V3I2.1123</w:t>
      </w:r>
    </w:p>
    <w:p w14:paraId="0CB710A8" w14:textId="77777777" w:rsidR="00FA34E3" w:rsidRPr="00FA34E3" w:rsidRDefault="00FA34E3" w:rsidP="00FA34E3">
      <w:pPr>
        <w:widowControl w:val="0"/>
        <w:autoSpaceDE w:val="0"/>
        <w:autoSpaceDN w:val="0"/>
        <w:adjustRightInd w:val="0"/>
        <w:ind w:left="480" w:hanging="480"/>
        <w:jc w:val="both"/>
        <w:rPr>
          <w:rFonts w:ascii="Palatino Linotype" w:hAnsi="Palatino Linotype"/>
          <w:noProof/>
          <w:sz w:val="18"/>
          <w:szCs w:val="24"/>
        </w:rPr>
      </w:pPr>
      <w:r w:rsidRPr="00FA34E3">
        <w:rPr>
          <w:rFonts w:ascii="Palatino Linotype" w:hAnsi="Palatino Linotype"/>
          <w:noProof/>
          <w:sz w:val="18"/>
          <w:szCs w:val="24"/>
        </w:rPr>
        <w:t xml:space="preserve">Simatupang, E., &amp; Yuhertiana, I. (2021). Merdeka Belajar Kampus Merdeka terhadap Perubahan Paradigma Pembelajaran pada Pendidikan Tinggi: Sebuah Tinjauan Literatur. </w:t>
      </w:r>
      <w:r w:rsidRPr="00FA34E3">
        <w:rPr>
          <w:rFonts w:ascii="Palatino Linotype" w:hAnsi="Palatino Linotype"/>
          <w:i/>
          <w:iCs/>
          <w:noProof/>
          <w:sz w:val="18"/>
          <w:szCs w:val="24"/>
        </w:rPr>
        <w:t>Jurnal Bisnis, Manajemen, Dan Ekonomi</w:t>
      </w:r>
      <w:r w:rsidRPr="00FA34E3">
        <w:rPr>
          <w:rFonts w:ascii="Palatino Linotype" w:hAnsi="Palatino Linotype"/>
          <w:noProof/>
          <w:sz w:val="18"/>
          <w:szCs w:val="24"/>
        </w:rPr>
        <w:t xml:space="preserve">, </w:t>
      </w:r>
      <w:r w:rsidRPr="00FA34E3">
        <w:rPr>
          <w:rFonts w:ascii="Palatino Linotype" w:hAnsi="Palatino Linotype"/>
          <w:i/>
          <w:iCs/>
          <w:noProof/>
          <w:sz w:val="18"/>
          <w:szCs w:val="24"/>
        </w:rPr>
        <w:t>2</w:t>
      </w:r>
      <w:r w:rsidRPr="00FA34E3">
        <w:rPr>
          <w:rFonts w:ascii="Palatino Linotype" w:hAnsi="Palatino Linotype"/>
          <w:noProof/>
          <w:sz w:val="18"/>
          <w:szCs w:val="24"/>
        </w:rPr>
        <w:t>(2), 30–38. https://doi.org/10.47747/jbme.v2i2.230</w:t>
      </w:r>
    </w:p>
    <w:p w14:paraId="6606C616" w14:textId="77777777" w:rsidR="00FA34E3" w:rsidRPr="00FA34E3" w:rsidRDefault="00FA34E3" w:rsidP="00FA34E3">
      <w:pPr>
        <w:widowControl w:val="0"/>
        <w:autoSpaceDE w:val="0"/>
        <w:autoSpaceDN w:val="0"/>
        <w:adjustRightInd w:val="0"/>
        <w:ind w:left="480" w:hanging="480"/>
        <w:jc w:val="both"/>
        <w:rPr>
          <w:rFonts w:ascii="Palatino Linotype" w:hAnsi="Palatino Linotype"/>
          <w:noProof/>
          <w:sz w:val="18"/>
          <w:szCs w:val="24"/>
        </w:rPr>
      </w:pPr>
      <w:r w:rsidRPr="00FA34E3">
        <w:rPr>
          <w:rFonts w:ascii="Palatino Linotype" w:hAnsi="Palatino Linotype"/>
          <w:noProof/>
          <w:sz w:val="18"/>
          <w:szCs w:val="24"/>
        </w:rPr>
        <w:t xml:space="preserve">Siregar, N., Sahirah, R., &amp; Harahap, A. A. (2020). Konsep Kampus Merdeka Belajar di Era Revolusi Industri 4.0. </w:t>
      </w:r>
      <w:r w:rsidRPr="00FA34E3">
        <w:rPr>
          <w:rFonts w:ascii="Palatino Linotype" w:hAnsi="Palatino Linotype"/>
          <w:i/>
          <w:iCs/>
          <w:noProof/>
          <w:sz w:val="18"/>
          <w:szCs w:val="24"/>
        </w:rPr>
        <w:t>Fitrah: Journal of Islamic Education</w:t>
      </w:r>
      <w:r w:rsidRPr="00FA34E3">
        <w:rPr>
          <w:rFonts w:ascii="Palatino Linotype" w:hAnsi="Palatino Linotype"/>
          <w:noProof/>
          <w:sz w:val="18"/>
          <w:szCs w:val="24"/>
        </w:rPr>
        <w:t xml:space="preserve">, </w:t>
      </w:r>
      <w:r w:rsidRPr="00FA34E3">
        <w:rPr>
          <w:rFonts w:ascii="Palatino Linotype" w:hAnsi="Palatino Linotype"/>
          <w:i/>
          <w:iCs/>
          <w:noProof/>
          <w:sz w:val="18"/>
          <w:szCs w:val="24"/>
        </w:rPr>
        <w:t>1</w:t>
      </w:r>
      <w:r w:rsidRPr="00FA34E3">
        <w:rPr>
          <w:rFonts w:ascii="Palatino Linotype" w:hAnsi="Palatino Linotype"/>
          <w:noProof/>
          <w:sz w:val="18"/>
          <w:szCs w:val="24"/>
        </w:rPr>
        <w:t>(1), 141–157. https://doi.org/10.53802/fitrah.v1i1.13</w:t>
      </w:r>
    </w:p>
    <w:p w14:paraId="2CEA17A7" w14:textId="77777777" w:rsidR="00FA34E3" w:rsidRPr="00FA34E3" w:rsidRDefault="00FA34E3" w:rsidP="00FA34E3">
      <w:pPr>
        <w:widowControl w:val="0"/>
        <w:autoSpaceDE w:val="0"/>
        <w:autoSpaceDN w:val="0"/>
        <w:adjustRightInd w:val="0"/>
        <w:ind w:left="480" w:hanging="480"/>
        <w:jc w:val="both"/>
        <w:rPr>
          <w:rFonts w:ascii="Palatino Linotype" w:hAnsi="Palatino Linotype"/>
          <w:noProof/>
          <w:sz w:val="18"/>
          <w:szCs w:val="24"/>
        </w:rPr>
      </w:pPr>
      <w:r w:rsidRPr="00FA34E3">
        <w:rPr>
          <w:rFonts w:ascii="Palatino Linotype" w:hAnsi="Palatino Linotype"/>
          <w:noProof/>
          <w:sz w:val="18"/>
          <w:szCs w:val="24"/>
        </w:rPr>
        <w:t xml:space="preserve">Soedardi, R. A. (2019). Does Religion Matter? Understanding Religion Subject for Formal Education. </w:t>
      </w:r>
      <w:r w:rsidRPr="00FA34E3">
        <w:rPr>
          <w:rFonts w:ascii="Palatino Linotype" w:hAnsi="Palatino Linotype"/>
          <w:i/>
          <w:iCs/>
          <w:noProof/>
          <w:sz w:val="18"/>
          <w:szCs w:val="24"/>
        </w:rPr>
        <w:t xml:space="preserve">At-Tarbawi: </w:t>
      </w:r>
      <w:r w:rsidRPr="00FA34E3">
        <w:rPr>
          <w:rFonts w:ascii="Palatino Linotype" w:hAnsi="Palatino Linotype"/>
          <w:i/>
          <w:iCs/>
          <w:noProof/>
          <w:sz w:val="18"/>
          <w:szCs w:val="24"/>
        </w:rPr>
        <w:lastRenderedPageBreak/>
        <w:t>Jurnal Kajian Kependidikan Islam</w:t>
      </w:r>
      <w:r w:rsidRPr="00FA34E3">
        <w:rPr>
          <w:rFonts w:ascii="Palatino Linotype" w:hAnsi="Palatino Linotype"/>
          <w:noProof/>
          <w:sz w:val="18"/>
          <w:szCs w:val="24"/>
        </w:rPr>
        <w:t xml:space="preserve">, </w:t>
      </w:r>
      <w:r w:rsidRPr="00FA34E3">
        <w:rPr>
          <w:rFonts w:ascii="Palatino Linotype" w:hAnsi="Palatino Linotype"/>
          <w:i/>
          <w:iCs/>
          <w:noProof/>
          <w:sz w:val="18"/>
          <w:szCs w:val="24"/>
        </w:rPr>
        <w:t>4</w:t>
      </w:r>
      <w:r w:rsidRPr="00FA34E3">
        <w:rPr>
          <w:rFonts w:ascii="Palatino Linotype" w:hAnsi="Palatino Linotype"/>
          <w:noProof/>
          <w:sz w:val="18"/>
          <w:szCs w:val="24"/>
        </w:rPr>
        <w:t>(2), 104. https://doi.org/10.22515/attarbawi.v4i2.1927</w:t>
      </w:r>
    </w:p>
    <w:p w14:paraId="2B9A3D75" w14:textId="77777777" w:rsidR="00FA34E3" w:rsidRPr="00FA34E3" w:rsidRDefault="00FA34E3" w:rsidP="00FA34E3">
      <w:pPr>
        <w:widowControl w:val="0"/>
        <w:autoSpaceDE w:val="0"/>
        <w:autoSpaceDN w:val="0"/>
        <w:adjustRightInd w:val="0"/>
        <w:ind w:left="480" w:hanging="480"/>
        <w:jc w:val="both"/>
        <w:rPr>
          <w:rFonts w:ascii="Palatino Linotype" w:hAnsi="Palatino Linotype"/>
          <w:noProof/>
          <w:sz w:val="18"/>
          <w:szCs w:val="24"/>
        </w:rPr>
      </w:pPr>
      <w:r w:rsidRPr="00FA34E3">
        <w:rPr>
          <w:rFonts w:ascii="Palatino Linotype" w:hAnsi="Palatino Linotype"/>
          <w:noProof/>
          <w:sz w:val="18"/>
          <w:szCs w:val="24"/>
        </w:rPr>
        <w:t xml:space="preserve">Sulistyaningsih, D. A. (2023). Kajian Filsafat Progesivisme dalam Pendidikan. </w:t>
      </w:r>
      <w:r w:rsidRPr="00FA34E3">
        <w:rPr>
          <w:rFonts w:ascii="Palatino Linotype" w:hAnsi="Palatino Linotype"/>
          <w:i/>
          <w:iCs/>
          <w:noProof/>
          <w:sz w:val="18"/>
          <w:szCs w:val="24"/>
        </w:rPr>
        <w:t>Journal of Innovation in Teaching and Instructional Media</w:t>
      </w:r>
      <w:r w:rsidRPr="00FA34E3">
        <w:rPr>
          <w:rFonts w:ascii="Palatino Linotype" w:hAnsi="Palatino Linotype"/>
          <w:noProof/>
          <w:sz w:val="18"/>
          <w:szCs w:val="24"/>
        </w:rPr>
        <w:t xml:space="preserve">, </w:t>
      </w:r>
      <w:r w:rsidRPr="00FA34E3">
        <w:rPr>
          <w:rFonts w:ascii="Palatino Linotype" w:hAnsi="Palatino Linotype"/>
          <w:i/>
          <w:iCs/>
          <w:noProof/>
          <w:sz w:val="18"/>
          <w:szCs w:val="24"/>
        </w:rPr>
        <w:t>4</w:t>
      </w:r>
      <w:r w:rsidRPr="00FA34E3">
        <w:rPr>
          <w:rFonts w:ascii="Palatino Linotype" w:hAnsi="Palatino Linotype"/>
          <w:noProof/>
          <w:sz w:val="18"/>
          <w:szCs w:val="24"/>
        </w:rPr>
        <w:t>(1), 59–69. https://doi.org/10.52690/jitim.v4i1.731</w:t>
      </w:r>
    </w:p>
    <w:p w14:paraId="57347889" w14:textId="77777777" w:rsidR="00FA34E3" w:rsidRPr="00FA34E3" w:rsidRDefault="00FA34E3" w:rsidP="00FA34E3">
      <w:pPr>
        <w:widowControl w:val="0"/>
        <w:autoSpaceDE w:val="0"/>
        <w:autoSpaceDN w:val="0"/>
        <w:adjustRightInd w:val="0"/>
        <w:ind w:left="480" w:hanging="480"/>
        <w:jc w:val="both"/>
        <w:rPr>
          <w:rFonts w:ascii="Palatino Linotype" w:hAnsi="Palatino Linotype"/>
          <w:noProof/>
          <w:sz w:val="18"/>
          <w:szCs w:val="24"/>
        </w:rPr>
      </w:pPr>
      <w:r w:rsidRPr="00FA34E3">
        <w:rPr>
          <w:rFonts w:ascii="Palatino Linotype" w:hAnsi="Palatino Linotype"/>
          <w:noProof/>
          <w:sz w:val="18"/>
          <w:szCs w:val="24"/>
        </w:rPr>
        <w:t xml:space="preserve">Supriyadi, A. (2021). Pelatihan Strategi Menulis Proposal Hibah Kurikulum Merdeka Belajar-Kampus Merdeka. </w:t>
      </w:r>
      <w:r w:rsidRPr="00FA34E3">
        <w:rPr>
          <w:rFonts w:ascii="Palatino Linotype" w:hAnsi="Palatino Linotype"/>
          <w:i/>
          <w:iCs/>
          <w:noProof/>
          <w:sz w:val="18"/>
          <w:szCs w:val="24"/>
        </w:rPr>
        <w:t>Jurnal Abdimas Prakasa Dakara</w:t>
      </w:r>
      <w:r w:rsidRPr="00FA34E3">
        <w:rPr>
          <w:rFonts w:ascii="Palatino Linotype" w:hAnsi="Palatino Linotype"/>
          <w:noProof/>
          <w:sz w:val="18"/>
          <w:szCs w:val="24"/>
        </w:rPr>
        <w:t xml:space="preserve">, </w:t>
      </w:r>
      <w:r w:rsidRPr="00FA34E3">
        <w:rPr>
          <w:rFonts w:ascii="Palatino Linotype" w:hAnsi="Palatino Linotype"/>
          <w:i/>
          <w:iCs/>
          <w:noProof/>
          <w:sz w:val="18"/>
          <w:szCs w:val="24"/>
        </w:rPr>
        <w:t>1</w:t>
      </w:r>
      <w:r w:rsidRPr="00FA34E3">
        <w:rPr>
          <w:rFonts w:ascii="Palatino Linotype" w:hAnsi="Palatino Linotype"/>
          <w:noProof/>
          <w:sz w:val="18"/>
          <w:szCs w:val="24"/>
        </w:rPr>
        <w:t>(1), 25–28. https://doi.org/10.37640/japd.v1i1.937</w:t>
      </w:r>
    </w:p>
    <w:p w14:paraId="1301011B" w14:textId="77777777" w:rsidR="00FA34E3" w:rsidRPr="00FA34E3" w:rsidRDefault="00FA34E3" w:rsidP="00FA34E3">
      <w:pPr>
        <w:widowControl w:val="0"/>
        <w:autoSpaceDE w:val="0"/>
        <w:autoSpaceDN w:val="0"/>
        <w:adjustRightInd w:val="0"/>
        <w:ind w:left="480" w:hanging="480"/>
        <w:jc w:val="both"/>
        <w:rPr>
          <w:rFonts w:ascii="Palatino Linotype" w:hAnsi="Palatino Linotype"/>
          <w:noProof/>
          <w:sz w:val="18"/>
          <w:szCs w:val="24"/>
        </w:rPr>
      </w:pPr>
      <w:r w:rsidRPr="00FA34E3">
        <w:rPr>
          <w:rFonts w:ascii="Palatino Linotype" w:hAnsi="Palatino Linotype"/>
          <w:noProof/>
          <w:sz w:val="18"/>
          <w:szCs w:val="24"/>
        </w:rPr>
        <w:t xml:space="preserve">Surahman, S., Rahmani, R., Radiana, U., &amp; Saputra, A. I. (2022). Peran Guru Penggerak dalam Pendidikan Merdeka Belajar di Kubu Raya. </w:t>
      </w:r>
      <w:r w:rsidRPr="00FA34E3">
        <w:rPr>
          <w:rFonts w:ascii="Palatino Linotype" w:hAnsi="Palatino Linotype"/>
          <w:i/>
          <w:iCs/>
          <w:noProof/>
          <w:sz w:val="18"/>
          <w:szCs w:val="24"/>
        </w:rPr>
        <w:t>Jurnal Pendidikan Indonesia</w:t>
      </w:r>
      <w:r w:rsidRPr="00FA34E3">
        <w:rPr>
          <w:rFonts w:ascii="Palatino Linotype" w:hAnsi="Palatino Linotype"/>
          <w:noProof/>
          <w:sz w:val="18"/>
          <w:szCs w:val="24"/>
        </w:rPr>
        <w:t xml:space="preserve">, </w:t>
      </w:r>
      <w:r w:rsidRPr="00FA34E3">
        <w:rPr>
          <w:rFonts w:ascii="Palatino Linotype" w:hAnsi="Palatino Linotype"/>
          <w:i/>
          <w:iCs/>
          <w:noProof/>
          <w:sz w:val="18"/>
          <w:szCs w:val="24"/>
        </w:rPr>
        <w:t>3</w:t>
      </w:r>
      <w:r w:rsidRPr="00FA34E3">
        <w:rPr>
          <w:rFonts w:ascii="Palatino Linotype" w:hAnsi="Palatino Linotype"/>
          <w:noProof/>
          <w:sz w:val="18"/>
          <w:szCs w:val="24"/>
        </w:rPr>
        <w:t>(4), 376–387. https://doi.org/10.36418/japendi.v3i4.667</w:t>
      </w:r>
    </w:p>
    <w:p w14:paraId="28941A6A" w14:textId="77777777" w:rsidR="00FA34E3" w:rsidRPr="00FA34E3" w:rsidRDefault="00FA34E3" w:rsidP="00FA34E3">
      <w:pPr>
        <w:widowControl w:val="0"/>
        <w:autoSpaceDE w:val="0"/>
        <w:autoSpaceDN w:val="0"/>
        <w:adjustRightInd w:val="0"/>
        <w:ind w:left="480" w:hanging="480"/>
        <w:jc w:val="both"/>
        <w:rPr>
          <w:rFonts w:ascii="Palatino Linotype" w:hAnsi="Palatino Linotype"/>
          <w:noProof/>
          <w:sz w:val="18"/>
          <w:szCs w:val="24"/>
        </w:rPr>
      </w:pPr>
      <w:r w:rsidRPr="00FA34E3">
        <w:rPr>
          <w:rFonts w:ascii="Palatino Linotype" w:hAnsi="Palatino Linotype"/>
          <w:noProof/>
          <w:sz w:val="18"/>
          <w:szCs w:val="24"/>
        </w:rPr>
        <w:t xml:space="preserve">Vhalery, R., Setyastanto, A. M., &amp; Leksono, A. W. (2022). Kurikulum Merdeka Belajar Kampus Merdeka: Sebuah Kajian Literatur. </w:t>
      </w:r>
      <w:r w:rsidRPr="00FA34E3">
        <w:rPr>
          <w:rFonts w:ascii="Palatino Linotype" w:hAnsi="Palatino Linotype"/>
          <w:i/>
          <w:iCs/>
          <w:noProof/>
          <w:sz w:val="18"/>
          <w:szCs w:val="24"/>
        </w:rPr>
        <w:t>Research and Development Journal of Education</w:t>
      </w:r>
      <w:r w:rsidRPr="00FA34E3">
        <w:rPr>
          <w:rFonts w:ascii="Palatino Linotype" w:hAnsi="Palatino Linotype"/>
          <w:noProof/>
          <w:sz w:val="18"/>
          <w:szCs w:val="24"/>
        </w:rPr>
        <w:t xml:space="preserve">, </w:t>
      </w:r>
      <w:r w:rsidRPr="00FA34E3">
        <w:rPr>
          <w:rFonts w:ascii="Palatino Linotype" w:hAnsi="Palatino Linotype"/>
          <w:i/>
          <w:iCs/>
          <w:noProof/>
          <w:sz w:val="18"/>
          <w:szCs w:val="24"/>
        </w:rPr>
        <w:t>8</w:t>
      </w:r>
      <w:r w:rsidRPr="00FA34E3">
        <w:rPr>
          <w:rFonts w:ascii="Palatino Linotype" w:hAnsi="Palatino Linotype"/>
          <w:noProof/>
          <w:sz w:val="18"/>
          <w:szCs w:val="24"/>
        </w:rPr>
        <w:t>(1), 185. https://doi.org/10.30998/rdje.v8i1.11718</w:t>
      </w:r>
    </w:p>
    <w:p w14:paraId="54C6116C" w14:textId="77777777" w:rsidR="00FA34E3" w:rsidRPr="00FA34E3" w:rsidRDefault="00FA34E3" w:rsidP="00FA34E3">
      <w:pPr>
        <w:widowControl w:val="0"/>
        <w:autoSpaceDE w:val="0"/>
        <w:autoSpaceDN w:val="0"/>
        <w:adjustRightInd w:val="0"/>
        <w:ind w:left="480" w:hanging="480"/>
        <w:jc w:val="both"/>
        <w:rPr>
          <w:rFonts w:ascii="Palatino Linotype" w:hAnsi="Palatino Linotype"/>
          <w:noProof/>
          <w:sz w:val="18"/>
          <w:szCs w:val="24"/>
        </w:rPr>
      </w:pPr>
      <w:r w:rsidRPr="00FA34E3">
        <w:rPr>
          <w:rFonts w:ascii="Palatino Linotype" w:hAnsi="Palatino Linotype"/>
          <w:noProof/>
          <w:sz w:val="18"/>
          <w:szCs w:val="24"/>
        </w:rPr>
        <w:t xml:space="preserve">Woenardi, T. N., Supratno, H., Mudjito, M., &amp; Putri, I. O. R. (2022). The Concept of Education According to John Dewey and Cornelius Van Til and Its Implications in The Design of Early Childhood Character Curriculum. </w:t>
      </w:r>
      <w:r w:rsidRPr="00FA34E3">
        <w:rPr>
          <w:rFonts w:ascii="Palatino Linotype" w:hAnsi="Palatino Linotype"/>
          <w:i/>
          <w:iCs/>
          <w:noProof/>
          <w:sz w:val="18"/>
          <w:szCs w:val="24"/>
        </w:rPr>
        <w:t>IJORER: International Journal of Recent Educational Research</w:t>
      </w:r>
      <w:r w:rsidRPr="00FA34E3">
        <w:rPr>
          <w:rFonts w:ascii="Palatino Linotype" w:hAnsi="Palatino Linotype"/>
          <w:noProof/>
          <w:sz w:val="18"/>
          <w:szCs w:val="24"/>
        </w:rPr>
        <w:t xml:space="preserve">, </w:t>
      </w:r>
      <w:r w:rsidRPr="00FA34E3">
        <w:rPr>
          <w:rFonts w:ascii="Palatino Linotype" w:hAnsi="Palatino Linotype"/>
          <w:i/>
          <w:iCs/>
          <w:noProof/>
          <w:sz w:val="18"/>
          <w:szCs w:val="24"/>
        </w:rPr>
        <w:t>3</w:t>
      </w:r>
      <w:r w:rsidRPr="00FA34E3">
        <w:rPr>
          <w:rFonts w:ascii="Palatino Linotype" w:hAnsi="Palatino Linotype"/>
          <w:noProof/>
          <w:sz w:val="18"/>
          <w:szCs w:val="24"/>
        </w:rPr>
        <w:t>(3), 269–287.</w:t>
      </w:r>
    </w:p>
    <w:p w14:paraId="4D974FEC" w14:textId="77777777" w:rsidR="00FA34E3" w:rsidRPr="00FA34E3" w:rsidRDefault="00FA34E3" w:rsidP="00FA34E3">
      <w:pPr>
        <w:widowControl w:val="0"/>
        <w:autoSpaceDE w:val="0"/>
        <w:autoSpaceDN w:val="0"/>
        <w:adjustRightInd w:val="0"/>
        <w:ind w:left="480" w:hanging="480"/>
        <w:jc w:val="both"/>
        <w:rPr>
          <w:rFonts w:ascii="Palatino Linotype" w:hAnsi="Palatino Linotype"/>
          <w:noProof/>
          <w:sz w:val="18"/>
        </w:rPr>
      </w:pPr>
      <w:r w:rsidRPr="00FA34E3">
        <w:rPr>
          <w:rFonts w:ascii="Palatino Linotype" w:hAnsi="Palatino Linotype"/>
          <w:noProof/>
          <w:sz w:val="18"/>
          <w:szCs w:val="24"/>
        </w:rPr>
        <w:t xml:space="preserve">Yudianto, Y., &amp; Fauziati, E. (2021). Pembentukan Karakter Siswa dalam Pendidikan Karakter Ditinjau dari Aliran Progresivisme. </w:t>
      </w:r>
      <w:r w:rsidRPr="00FA34E3">
        <w:rPr>
          <w:rFonts w:ascii="Palatino Linotype" w:hAnsi="Palatino Linotype"/>
          <w:i/>
          <w:iCs/>
          <w:noProof/>
          <w:sz w:val="18"/>
          <w:szCs w:val="24"/>
        </w:rPr>
        <w:t>Jurnal Sosial Teknologi</w:t>
      </w:r>
      <w:r w:rsidRPr="00FA34E3">
        <w:rPr>
          <w:rFonts w:ascii="Palatino Linotype" w:hAnsi="Palatino Linotype"/>
          <w:noProof/>
          <w:sz w:val="18"/>
          <w:szCs w:val="24"/>
        </w:rPr>
        <w:t xml:space="preserve">, </w:t>
      </w:r>
      <w:r w:rsidRPr="00FA34E3">
        <w:rPr>
          <w:rFonts w:ascii="Palatino Linotype" w:hAnsi="Palatino Linotype"/>
          <w:i/>
          <w:iCs/>
          <w:noProof/>
          <w:sz w:val="18"/>
          <w:szCs w:val="24"/>
        </w:rPr>
        <w:t>1</w:t>
      </w:r>
      <w:r w:rsidRPr="00FA34E3">
        <w:rPr>
          <w:rFonts w:ascii="Palatino Linotype" w:hAnsi="Palatino Linotype"/>
          <w:noProof/>
          <w:sz w:val="18"/>
          <w:szCs w:val="24"/>
        </w:rPr>
        <w:t>(8), 840–847. https://doi.org/10.59188/jurnalsostech.v1i8.170</w:t>
      </w:r>
    </w:p>
    <w:p w14:paraId="48B06242" w14:textId="63C92351" w:rsidR="00EE7E34" w:rsidRPr="00B23FD4" w:rsidRDefault="00FA34E3" w:rsidP="00FA34E3">
      <w:pPr>
        <w:jc w:val="both"/>
        <w:rPr>
          <w:rFonts w:ascii="Palatino Linotype" w:hAnsi="Palatino Linotype"/>
          <w:color w:val="000000"/>
          <w:szCs w:val="18"/>
        </w:rPr>
      </w:pPr>
      <w:r>
        <w:rPr>
          <w:rFonts w:ascii="Palatino Linotype" w:hAnsi="Palatino Linotype"/>
          <w:color w:val="000000"/>
          <w:sz w:val="18"/>
          <w:szCs w:val="16"/>
        </w:rPr>
        <w:fldChar w:fldCharType="end"/>
      </w:r>
    </w:p>
    <w:sectPr w:rsidR="00EE7E34" w:rsidRPr="00B23FD4" w:rsidSect="006C6E02">
      <w:footerReference w:type="even" r:id="rId19"/>
      <w:type w:val="continuous"/>
      <w:pgSz w:w="11907" w:h="16840"/>
      <w:pgMar w:top="1418" w:right="1418" w:bottom="1418" w:left="1701" w:header="812" w:footer="11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DBB15" w14:textId="77777777" w:rsidR="00320DBA" w:rsidRDefault="00320DBA">
      <w:r>
        <w:separator/>
      </w:r>
    </w:p>
  </w:endnote>
  <w:endnote w:type="continuationSeparator" w:id="0">
    <w:p w14:paraId="5F222D8A" w14:textId="77777777" w:rsidR="00320DBA" w:rsidRDefault="0032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Segoe UI Historic"/>
    <w:charset w:val="00"/>
    <w:family w:val="auto"/>
    <w:pitch w:val="variable"/>
    <w:sig w:usb0="A00002FF" w:usb1="7800205A" w:usb2="14600000" w:usb3="00000000" w:csb0="00000193" w:csb1="00000000"/>
  </w:font>
  <w:font w:name="MS Mincho">
    <w:altName w:val="MS Mincho"/>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AE44" w14:textId="45A84D2B" w:rsidR="00EE7E34" w:rsidRPr="00EE7E34" w:rsidRDefault="00EE7E34">
    <w:pPr>
      <w:pStyle w:val="Footer"/>
      <w:jc w:val="right"/>
      <w:rPr>
        <w:color w:val="000000" w:themeColor="text1"/>
      </w:rPr>
    </w:pPr>
    <w:r w:rsidRPr="00EE7E34">
      <w:rPr>
        <w:color w:val="000000" w:themeColor="text1"/>
      </w:rPr>
      <w:fldChar w:fldCharType="begin"/>
    </w:r>
    <w:r w:rsidRPr="00EE7E34">
      <w:rPr>
        <w:color w:val="000000" w:themeColor="text1"/>
      </w:rPr>
      <w:instrText xml:space="preserve"> PAGE  \* Arabic </w:instrText>
    </w:r>
    <w:r w:rsidRPr="00EE7E34">
      <w:rPr>
        <w:color w:val="000000" w:themeColor="text1"/>
      </w:rPr>
      <w:fldChar w:fldCharType="separate"/>
    </w:r>
    <w:r w:rsidR="007B78D3">
      <w:rPr>
        <w:noProof/>
        <w:color w:val="000000" w:themeColor="text1"/>
      </w:rPr>
      <w:t>4</w:t>
    </w:r>
    <w:r w:rsidRPr="00EE7E34">
      <w:rPr>
        <w:color w:val="000000" w:themeColor="text1"/>
      </w:rPr>
      <w:fldChar w:fldCharType="end"/>
    </w:r>
  </w:p>
  <w:p w14:paraId="018EE52D" w14:textId="510B63E2" w:rsidR="00A62BED" w:rsidRPr="00EE7E34" w:rsidRDefault="00A62BED">
    <w:pPr>
      <w:pBdr>
        <w:top w:val="nil"/>
        <w:left w:val="nil"/>
        <w:bottom w:val="nil"/>
        <w:right w:val="nil"/>
        <w:between w:val="nil"/>
      </w:pBdr>
      <w:tabs>
        <w:tab w:val="left" w:pos="2992"/>
      </w:tabs>
      <w:spacing w:before="240"/>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5074" w14:textId="305C3CCE" w:rsidR="006C6E02" w:rsidRPr="006C6E02" w:rsidRDefault="006C6E02" w:rsidP="006C6E02">
    <w:pPr>
      <w:pBdr>
        <w:top w:val="single" w:sz="4" w:space="1" w:color="000000"/>
      </w:pBdr>
      <w:tabs>
        <w:tab w:val="center" w:pos="4320"/>
        <w:tab w:val="right" w:pos="8797"/>
      </w:tabs>
      <w:spacing w:before="240"/>
      <w:rPr>
        <w:rFonts w:ascii="Palatino Linotype" w:hAnsi="Palatino Linotype"/>
        <w:color w:val="000000"/>
        <w:sz w:val="18"/>
        <w:szCs w:val="18"/>
      </w:rPr>
    </w:pPr>
    <w:r>
      <w:rPr>
        <w:rFonts w:ascii="Palatino Linotype" w:hAnsi="Palatino Linotype"/>
        <w:color w:val="000000"/>
        <w:sz w:val="18"/>
        <w:szCs w:val="18"/>
      </w:rPr>
      <w:tab/>
    </w:r>
    <w:r>
      <w:rPr>
        <w:rFonts w:ascii="Palatino Linotype" w:hAnsi="Palatino Linotype"/>
        <w:color w:val="000000"/>
        <w:sz w:val="18"/>
        <w:szCs w:val="18"/>
      </w:rPr>
      <w:tab/>
      <w:t>Vol. 2, No. 03, September 2024, pp. 1</w:t>
    </w:r>
    <w:r>
      <w:rPr>
        <w:rFonts w:ascii="Palatino Linotype" w:hAnsi="Palatino Linotype"/>
        <w:color w:val="000000"/>
        <w:sz w:val="18"/>
        <w:szCs w:val="18"/>
      </w:rPr>
      <w:t>63</w:t>
    </w:r>
    <w:r>
      <w:rPr>
        <w:rFonts w:ascii="Palatino Linotype" w:hAnsi="Palatino Linotype"/>
        <w:color w:val="000000"/>
        <w:sz w:val="18"/>
        <w:szCs w:val="18"/>
      </w:rPr>
      <w:t>-</w:t>
    </w:r>
    <w:r>
      <w:rPr>
        <w:rFonts w:ascii="Palatino Linotype" w:hAnsi="Palatino Linotype"/>
        <w:color w:val="000000"/>
        <w:sz w:val="18"/>
        <w:szCs w:val="18"/>
      </w:rPr>
      <w:t>171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DFD1" w14:textId="48A89E89" w:rsidR="006C6E02" w:rsidRPr="006C6E02" w:rsidRDefault="006C6E02" w:rsidP="006C6E02">
    <w:pPr>
      <w:pBdr>
        <w:top w:val="single" w:sz="4" w:space="1" w:color="000000"/>
      </w:pBdr>
      <w:tabs>
        <w:tab w:val="center" w:pos="4320"/>
        <w:tab w:val="right" w:pos="8640"/>
      </w:tabs>
      <w:spacing w:before="240"/>
      <w:rPr>
        <w:rFonts w:ascii="Palatino Linotype" w:hAnsi="Palatino Linotype"/>
        <w:i/>
        <w:color w:val="0000FF"/>
        <w:sz w:val="18"/>
        <w:szCs w:val="18"/>
        <w:u w:val="single"/>
      </w:rPr>
    </w:pPr>
    <w:r>
      <w:rPr>
        <w:rFonts w:ascii="Palatino Linotype" w:hAnsi="Palatino Linotype"/>
        <w:b/>
        <w:i/>
        <w:color w:val="000000"/>
        <w:sz w:val="18"/>
        <w:szCs w:val="18"/>
      </w:rPr>
      <w:t>Journal homepage</w:t>
    </w:r>
    <w:r>
      <w:rPr>
        <w:rFonts w:ascii="Palatino Linotype" w:hAnsi="Palatino Linotype"/>
        <w:i/>
        <w:color w:val="000000"/>
        <w:sz w:val="18"/>
        <w:szCs w:val="18"/>
      </w:rPr>
      <w:t xml:space="preserve">: </w:t>
    </w:r>
    <w:hyperlink r:id="rId1" w:history="1">
      <w:r>
        <w:rPr>
          <w:rStyle w:val="Hyperlink"/>
          <w:rFonts w:ascii="Palatino Linotype" w:hAnsi="Palatino Linotype"/>
          <w:i/>
          <w:sz w:val="18"/>
          <w:szCs w:val="18"/>
        </w:rPr>
        <w:t>https://sj.eastasouth-institute.com/index.php/spp</w:t>
      </w:r>
    </w:hyperlink>
    <w:r>
      <w:rPr>
        <w:rFonts w:ascii="Palatino Linotype" w:hAnsi="Palatino Linotype"/>
        <w:i/>
        <w:color w:val="000000"/>
        <w:sz w:val="18"/>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5117" w14:textId="0F178C65" w:rsidR="0030171C" w:rsidRPr="000025CD" w:rsidRDefault="0030171C" w:rsidP="00002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18A3C" w14:textId="77777777" w:rsidR="00320DBA" w:rsidRDefault="00320DBA">
      <w:r>
        <w:separator/>
      </w:r>
    </w:p>
  </w:footnote>
  <w:footnote w:type="continuationSeparator" w:id="0">
    <w:p w14:paraId="4E3D2F3B" w14:textId="77777777" w:rsidR="00320DBA" w:rsidRDefault="00320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9F50" w14:textId="77777777" w:rsidR="006C6E02" w:rsidRDefault="006C6E02" w:rsidP="006C6E02">
    <w:pPr>
      <w:framePr w:wrap="none" w:vAnchor="text" w:hAnchor="margin" w:xAlign="right" w:y="1"/>
      <w:tabs>
        <w:tab w:val="center" w:pos="4320"/>
        <w:tab w:val="right" w:pos="8640"/>
      </w:tabs>
      <w:rPr>
        <w:rFonts w:ascii="Palatino Linotype" w:hAnsi="Palatino Linotype"/>
        <w:sz w:val="18"/>
        <w:szCs w:val="18"/>
      </w:rPr>
    </w:pPr>
    <w:r>
      <w:rPr>
        <w:rFonts w:ascii="Palatino Linotype" w:hAnsi="Palatino Linotype"/>
        <w:sz w:val="18"/>
        <w:szCs w:val="18"/>
      </w:rPr>
      <w:fldChar w:fldCharType="begin"/>
    </w:r>
    <w:r>
      <w:rPr>
        <w:rFonts w:ascii="Palatino Linotype" w:hAnsi="Palatino Linotype"/>
        <w:sz w:val="18"/>
        <w:szCs w:val="18"/>
      </w:rPr>
      <w:instrText xml:space="preserve">PAGE  </w:instrText>
    </w:r>
    <w:r>
      <w:rPr>
        <w:rFonts w:ascii="Palatino Linotype" w:hAnsi="Palatino Linotype"/>
        <w:sz w:val="18"/>
        <w:szCs w:val="18"/>
      </w:rPr>
      <w:fldChar w:fldCharType="separate"/>
    </w:r>
    <w:r>
      <w:rPr>
        <w:rFonts w:ascii="Palatino Linotype" w:hAnsi="Palatino Linotype"/>
        <w:sz w:val="18"/>
        <w:szCs w:val="18"/>
      </w:rPr>
      <w:t>151</w:t>
    </w:r>
    <w:r>
      <w:rPr>
        <w:rFonts w:ascii="Palatino Linotype" w:hAnsi="Palatino Linotype"/>
        <w:sz w:val="18"/>
        <w:szCs w:val="18"/>
      </w:rPr>
      <w:fldChar w:fldCharType="end"/>
    </w:r>
  </w:p>
  <w:p w14:paraId="6281EFFC" w14:textId="065C576C" w:rsidR="006C6E02" w:rsidRPr="006C6E02" w:rsidRDefault="006C6E02" w:rsidP="006C6E02">
    <w:pPr>
      <w:ind w:right="360"/>
      <w:rPr>
        <w:rFonts w:ascii="Palatino Linotype" w:hAnsi="Palatino Linotype"/>
        <w:b/>
        <w:color w:val="000000"/>
        <w:sz w:val="18"/>
        <w:szCs w:val="18"/>
      </w:rPr>
    </w:pPr>
    <w:proofErr w:type="spellStart"/>
    <w:r>
      <w:rPr>
        <w:rFonts w:ascii="Palatino Linotype" w:hAnsi="Palatino Linotype"/>
        <w:b/>
        <w:color w:val="000000"/>
        <w:sz w:val="18"/>
        <w:szCs w:val="18"/>
      </w:rPr>
      <w:t>Sanskara</w:t>
    </w:r>
    <w:proofErr w:type="spellEnd"/>
    <w:r>
      <w:rPr>
        <w:rFonts w:ascii="Palatino Linotype" w:hAnsi="Palatino Linotype"/>
        <w:b/>
        <w:color w:val="000000"/>
        <w:sz w:val="18"/>
        <w:szCs w:val="18"/>
      </w:rPr>
      <w:t xml:space="preserve"> Pendidikan dan </w:t>
    </w:r>
    <w:proofErr w:type="spellStart"/>
    <w:r>
      <w:rPr>
        <w:rFonts w:ascii="Palatino Linotype" w:hAnsi="Palatino Linotype"/>
        <w:b/>
        <w:color w:val="000000"/>
        <w:sz w:val="18"/>
        <w:szCs w:val="18"/>
      </w:rPr>
      <w:t>Pengajaran</w:t>
    </w:r>
    <w:proofErr w:type="spellEnd"/>
    <w:r>
      <w:rPr>
        <w:rFonts w:ascii="Palatino Linotype" w:hAnsi="Palatino Linotype"/>
        <w:b/>
        <w:color w:val="000000"/>
        <w:sz w:val="18"/>
        <w:szCs w:val="18"/>
      </w:rPr>
      <w:t xml:space="preserve"> (SPP)</w:t>
    </w:r>
    <w:r>
      <w:rPr>
        <w:rFonts w:ascii="Palatino Linotype" w:hAnsi="Palatino Linotype"/>
        <w:color w:val="000000"/>
        <w:sz w:val="18"/>
        <w:szCs w:val="18"/>
      </w:rPr>
      <w:tab/>
    </w:r>
    <w:r>
      <w:rPr>
        <w:rFonts w:ascii="Palatino Linotype" w:hAnsi="Palatino Linotype"/>
        <w:color w:val="000000"/>
        <w:sz w:val="18"/>
        <w:szCs w:val="18"/>
      </w:rPr>
      <w:tab/>
    </w:r>
    <w:r>
      <w:rPr>
        <w:rFonts w:ascii="Palatino Linotype" w:hAnsi="Palatino Linotype"/>
        <w:color w:val="000000"/>
        <w:sz w:val="18"/>
        <w:szCs w:val="18"/>
      </w:rPr>
      <w:tab/>
    </w:r>
    <w:r>
      <w:rPr>
        <w:noProof/>
      </w:rPr>
      <mc:AlternateContent>
        <mc:Choice Requires="wps">
          <w:drawing>
            <wp:anchor distT="0" distB="0" distL="114300" distR="114300" simplePos="0" relativeHeight="251661312" behindDoc="0" locked="0" layoutInCell="1" allowOverlap="1" wp14:anchorId="5E5BBB13" wp14:editId="0024B53A">
              <wp:simplePos x="0" y="0"/>
              <wp:positionH relativeFrom="column">
                <wp:posOffset>25400</wp:posOffset>
              </wp:positionH>
              <wp:positionV relativeFrom="paragraph">
                <wp:posOffset>165100</wp:posOffset>
              </wp:positionV>
              <wp:extent cx="5544820" cy="12700"/>
              <wp:effectExtent l="0" t="0" r="36830" b="25400"/>
              <wp:wrapNone/>
              <wp:docPr id="1884180874" name="Straight Arrow Connector 18841808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4820" cy="12700"/>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680FFC4C" id="_x0000_t32" coordsize="21600,21600" o:spt="32" o:oned="t" path="m,l21600,21600e" filled="f">
              <v:path arrowok="t" fillok="f" o:connecttype="none"/>
              <o:lock v:ext="edit" shapetype="t"/>
            </v:shapetype>
            <v:shape id="Straight Arrow Connector 1884180874" o:spid="_x0000_s1026" type="#_x0000_t32" style="position:absolute;margin-left:2pt;margin-top:13pt;width:436.6pt;height: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rfT8gEAAOkDAAAOAAAAZHJzL2Uyb0RvYy54bWysU9uO0zAQfUfiHyy/06RVl62ipivUsrys&#10;oFLhA6a2k1j4prG3af+esXvZXXhBiDxYGc/tzJnj5cPRGnZQGLV3LZ9Oas6UE15q17f8x/fHDwvO&#10;YgInwXinWn5SkT+s3r9bjqFRMz94IxUyKuJiM4aWDymFpqqiGJSFOPFBOXJ2Hi0kMrGvJMJI1a2p&#10;ZnX9sRo9yoBeqBjpdnN28lWp33VKpG9dF1VipuWELZUTy7nPZ7VaQtMjhEGLCwz4BxQWtKOmt1Ib&#10;SMCeUf9RymqBPvouTYS3le86LVSZgaaZ1r9NsxsgqDILkRPDjab4/8qKr4ctMi1pd4vFfLqoF/dz&#10;zhxY2tUuIeh+SOwToh/Z2jtHfHpkr0KJvzHEhsqs3RYzA+LoduHJi5+RfNUbZzZiOIcdO7Q5nChg&#10;x7KP020f6piYoMu7u/l8MaO1CfJNZ/d12VcFzTU5YExflLcs/7Q8XgDfkE7LTuDwFFMGA801IXd2&#10;/lEbUwRgHBuvHZgA0mFnIFFfG4iZ6PpSJ3qjZc7J2RH7/dogO0BWVvmymKjHm7DccANxOMcV11lz&#10;6J+dLM0HBfKzkyydApHu6JnwjMYqyZlR9KryX4lMoM3fRBII4y7kn/nOzO+9PG0xY8wW6amgvWg/&#10;C/a1XaJeXujqFwAAAP//AwBQSwMEFAAGAAgAAAAhANdxDNfbAAAABwEAAA8AAABkcnMvZG93bnJl&#10;di54bWxMj0FPwzAMhe9I/IfIk7ixdNXWVqXpBEicJzou3NzGayqapGqytfx7zAlO1vOz3vtcHVc7&#10;ihvNYfBOwW6bgCDXeT24XsHH+e2xABEiOo2jd6TgmwIc6/u7CkvtF/dOtyb2gkNcKFGBiXEqpQyd&#10;IYth6ydy7F38bDGynHupZ1w43I4yTZJMWhwcNxic6NVQ99VcrYJ8rz89Zi+H9rCczpEupilOq1IP&#10;m/X5CUSkNf4dwy8+o0PNTK2/Oh3EqGDPn0QFacaT7SLPUxAtL4oEZF3J//z1DwAAAP//AwBQSwEC&#10;LQAUAAYACAAAACEAtoM4kv4AAADhAQAAEwAAAAAAAAAAAAAAAAAAAAAAW0NvbnRlbnRfVHlwZXNd&#10;LnhtbFBLAQItABQABgAIAAAAIQA4/SH/1gAAAJQBAAALAAAAAAAAAAAAAAAAAC8BAABfcmVscy8u&#10;cmVsc1BLAQItABQABgAIAAAAIQDd2rfT8gEAAOkDAAAOAAAAAAAAAAAAAAAAAC4CAABkcnMvZTJv&#10;RG9jLnhtbFBLAQItABQABgAIAAAAIQDXcQzX2wAAAAcBAAAPAAAAAAAAAAAAAAAAAEwEAABkcnMv&#10;ZG93bnJldi54bWxQSwUGAAAAAAQABADzAAAAVAUAAAAA&#10;" strokeweight="1pt">
              <o:lock v:ext="edit" shapetype="f"/>
            </v:shape>
          </w:pict>
        </mc:Fallback>
      </mc:AlternateContent>
    </w:r>
    <w:r>
      <w:rPr>
        <w:rFonts w:ascii="Palatino Linotype" w:hAnsi="Palatino Linotype"/>
        <w:color w:val="000000"/>
        <w:sz w:val="18"/>
        <w:szCs w:val="18"/>
      </w:rPr>
      <w:tab/>
    </w:r>
    <w:r>
      <w:rPr>
        <w:rFonts w:ascii="Palatino Linotype" w:hAnsi="Palatino Linotype"/>
        <w:color w:val="000000"/>
        <w:sz w:val="18"/>
        <w:szCs w:val="18"/>
      </w:rPr>
      <w:tab/>
    </w:r>
    <w:r>
      <w:rPr>
        <w:rFonts w:ascii="Palatino Linotype" w:hAnsi="Palatino Linotype"/>
        <w:color w:val="000000"/>
        <w:sz w:val="18"/>
        <w:szCs w:val="18"/>
      </w:rPr>
      <w:tab/>
    </w:r>
    <w:r>
      <w:rPr>
        <w:rFonts w:ascii="Palatino Linotype" w:hAnsi="Palatino Linotype"/>
        <w:color w:val="000000"/>
        <w:sz w:val="18"/>
        <w:szCs w:val="18"/>
      </w:rPr>
      <w:tab/>
      <w:t xml:space="preserve">      </w:t>
    </w:r>
    <w:r>
      <w:rPr>
        <w:rFonts w:ascii="Palatino Linotype" w:hAnsi="Palatino Linotype"/>
        <w:sz w:val="18"/>
        <w:szCs w:val="18"/>
      </w:rPr>
      <w:sym w:font="Wingdings" w:char="F072"/>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E27B" w14:textId="77777777" w:rsidR="001C7540" w:rsidRPr="008B26B9" w:rsidRDefault="001C7540" w:rsidP="001C7540">
    <w:pPr>
      <w:pStyle w:val="Header"/>
      <w:rPr>
        <w:rFonts w:ascii="Palatino Linotype" w:hAnsi="Palatino Linotype"/>
        <w:b/>
        <w:sz w:val="18"/>
        <w:szCs w:val="18"/>
        <w:lang w:val="id-ID"/>
      </w:rPr>
    </w:pPr>
    <w:proofErr w:type="spellStart"/>
    <w:r w:rsidRPr="008B26B9">
      <w:rPr>
        <w:rFonts w:ascii="Palatino Linotype" w:hAnsi="Palatino Linotype"/>
        <w:b/>
        <w:sz w:val="18"/>
        <w:szCs w:val="18"/>
        <w:lang w:val="id-ID"/>
      </w:rPr>
      <w:t>Sanskara</w:t>
    </w:r>
    <w:proofErr w:type="spellEnd"/>
    <w:r w:rsidRPr="008B26B9">
      <w:rPr>
        <w:rFonts w:ascii="Palatino Linotype" w:hAnsi="Palatino Linotype"/>
        <w:b/>
        <w:sz w:val="18"/>
        <w:szCs w:val="18"/>
        <w:lang w:val="id-ID"/>
      </w:rPr>
      <w:t xml:space="preserve"> Pendidikan dan Pengajaran</w:t>
    </w:r>
  </w:p>
  <w:p w14:paraId="70F65B23" w14:textId="114071B6" w:rsidR="001C7540" w:rsidRPr="008B26B9" w:rsidRDefault="001C7540" w:rsidP="001C7540">
    <w:pPr>
      <w:pStyle w:val="Header"/>
      <w:rPr>
        <w:rFonts w:ascii="Palatino Linotype" w:hAnsi="Palatino Linotype"/>
        <w:sz w:val="18"/>
        <w:szCs w:val="18"/>
      </w:rPr>
    </w:pPr>
    <w:r w:rsidRPr="008B26B9">
      <w:rPr>
        <w:rFonts w:ascii="Palatino Linotype" w:hAnsi="Palatino Linotype"/>
        <w:sz w:val="18"/>
        <w:szCs w:val="18"/>
        <w:lang w:val="id-ID"/>
      </w:rPr>
      <w:t>Vol. 2, No. 0</w:t>
    </w:r>
    <w:r>
      <w:rPr>
        <w:rFonts w:ascii="Palatino Linotype" w:hAnsi="Palatino Linotype"/>
        <w:sz w:val="18"/>
        <w:szCs w:val="18"/>
      </w:rPr>
      <w:t>3</w:t>
    </w:r>
    <w:r w:rsidRPr="008B26B9">
      <w:rPr>
        <w:rFonts w:ascii="Palatino Linotype" w:hAnsi="Palatino Linotype"/>
        <w:sz w:val="18"/>
        <w:szCs w:val="18"/>
        <w:lang w:val="id-ID"/>
      </w:rPr>
      <w:t xml:space="preserve">, </w:t>
    </w:r>
    <w:r>
      <w:rPr>
        <w:rFonts w:ascii="Palatino Linotype" w:hAnsi="Palatino Linotype"/>
        <w:sz w:val="18"/>
        <w:szCs w:val="18"/>
      </w:rPr>
      <w:t>September</w:t>
    </w:r>
    <w:r w:rsidRPr="008B26B9">
      <w:rPr>
        <w:rFonts w:ascii="Palatino Linotype" w:hAnsi="Palatino Linotype"/>
        <w:sz w:val="18"/>
        <w:szCs w:val="18"/>
        <w:lang w:val="id-ID"/>
      </w:rPr>
      <w:t xml:space="preserve"> 2024, </w:t>
    </w:r>
    <w:proofErr w:type="spellStart"/>
    <w:r w:rsidRPr="008B26B9">
      <w:rPr>
        <w:rFonts w:ascii="Palatino Linotype" w:hAnsi="Palatino Linotype"/>
        <w:sz w:val="18"/>
        <w:szCs w:val="18"/>
        <w:lang w:val="id-ID"/>
      </w:rPr>
      <w:t>pp</w:t>
    </w:r>
    <w:proofErr w:type="spellEnd"/>
    <w:r w:rsidRPr="008B26B9">
      <w:rPr>
        <w:rFonts w:ascii="Palatino Linotype" w:hAnsi="Palatino Linotype"/>
        <w:sz w:val="18"/>
        <w:szCs w:val="18"/>
        <w:lang w:val="id-ID"/>
      </w:rPr>
      <w:t xml:space="preserve">. </w:t>
    </w:r>
    <w:r>
      <w:rPr>
        <w:rFonts w:ascii="Palatino Linotype" w:hAnsi="Palatino Linotype"/>
        <w:sz w:val="18"/>
        <w:szCs w:val="18"/>
      </w:rPr>
      <w:t>1</w:t>
    </w:r>
    <w:r>
      <w:rPr>
        <w:rFonts w:ascii="Palatino Linotype" w:hAnsi="Palatino Linotype"/>
        <w:sz w:val="18"/>
        <w:szCs w:val="18"/>
      </w:rPr>
      <w:t>63</w:t>
    </w:r>
    <w:r>
      <w:rPr>
        <w:rFonts w:ascii="Palatino Linotype" w:hAnsi="Palatino Linotype"/>
        <w:sz w:val="18"/>
        <w:szCs w:val="18"/>
      </w:rPr>
      <w:t>-</w:t>
    </w:r>
    <w:r w:rsidR="006C6E02">
      <w:rPr>
        <w:rFonts w:ascii="Palatino Linotype" w:hAnsi="Palatino Linotype"/>
        <w:sz w:val="18"/>
        <w:szCs w:val="18"/>
      </w:rPr>
      <w:t>171</w:t>
    </w:r>
  </w:p>
  <w:p w14:paraId="36132F16" w14:textId="77777777" w:rsidR="001C7540" w:rsidRPr="008B26B9" w:rsidRDefault="001C7540" w:rsidP="001C7540">
    <w:pPr>
      <w:pStyle w:val="Header"/>
      <w:rPr>
        <w:rFonts w:ascii="Palatino Linotype" w:hAnsi="Palatino Linotype"/>
        <w:lang w:val="id-ID"/>
      </w:rPr>
    </w:pPr>
    <w:r w:rsidRPr="008B26B9">
      <w:rPr>
        <w:rFonts w:ascii="Palatino Linotype" w:hAnsi="Palatino Linotype"/>
        <w:sz w:val="18"/>
        <w:szCs w:val="18"/>
        <w:lang w:val="id-ID"/>
      </w:rPr>
      <w:t>ISSN: 2986-5875, DOI: 10.58812/spp.v2i0</w:t>
    </w:r>
    <w:r>
      <w:rPr>
        <w:rFonts w:ascii="Palatino Linotype" w:hAnsi="Palatino Linotype"/>
        <w:sz w:val="18"/>
        <w:szCs w:val="18"/>
      </w:rPr>
      <w:t>3</w:t>
    </w:r>
    <w:r w:rsidRPr="008B26B9">
      <w:rPr>
        <w:rFonts w:ascii="Palatino Linotype" w:hAnsi="Palatino Linotype"/>
        <w:lang w:val="id-ID"/>
      </w:rPr>
      <w:tab/>
    </w:r>
    <w:r w:rsidRPr="008B26B9">
      <w:rPr>
        <w:rFonts w:ascii="Palatino Linotype" w:hAnsi="Palatino Linotype"/>
        <w:lang w:val="id-ID"/>
      </w:rPr>
      <w:tab/>
    </w:r>
  </w:p>
  <w:p w14:paraId="0582AD94" w14:textId="31E64E63" w:rsidR="001C7540" w:rsidRPr="001C7540" w:rsidRDefault="001C7540">
    <w:pPr>
      <w:pStyle w:val="Header"/>
      <w:rPr>
        <w:rFonts w:ascii="Palatino Linotype" w:hAnsi="Palatino Linotype"/>
        <w:lang w:val="id-ID"/>
      </w:rPr>
    </w:pPr>
    <w:r>
      <w:rPr>
        <w:noProof/>
      </w:rPr>
      <mc:AlternateContent>
        <mc:Choice Requires="wps">
          <w:drawing>
            <wp:anchor distT="0" distB="0" distL="114300" distR="114300" simplePos="0" relativeHeight="251659264" behindDoc="0" locked="0" layoutInCell="1" allowOverlap="1" wp14:anchorId="02AA7351" wp14:editId="6016A2B2">
              <wp:simplePos x="0" y="0"/>
              <wp:positionH relativeFrom="column">
                <wp:posOffset>12700</wp:posOffset>
              </wp:positionH>
              <wp:positionV relativeFrom="paragraph">
                <wp:posOffset>25400</wp:posOffset>
              </wp:positionV>
              <wp:extent cx="5601970" cy="12700"/>
              <wp:effectExtent l="0" t="0" r="36830" b="254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1970" cy="12700"/>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187AC861" id="_x0000_t32" coordsize="21600,21600" o:spt="32" o:oned="t" path="m,l21600,21600e" filled="f">
              <v:path arrowok="t" fillok="f" o:connecttype="none"/>
              <o:lock v:ext="edit" shapetype="t"/>
            </v:shapetype>
            <v:shape id="Straight Arrow Connector 10" o:spid="_x0000_s1026" type="#_x0000_t32" style="position:absolute;margin-left:1pt;margin-top:2pt;width:441.1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w6AEAANkDAAAOAAAAZHJzL2Uyb0RvYy54bWysU9uO0zAQfUfiHyy/0ySV2IWo6Qq1LC8r&#10;qFT4gKntJBa+aext0r9n7F5g4QUh8mBlPGdmzpwZrx5ma9hRYdTedbxZ1JwpJ7zUbuj4t6+Pb95x&#10;FhM4CcY71fGTivxh/frVagqtWvrRG6mQURIX2yl0fEwptFUVxagsxIUPypGz92ghkYlDJREmym5N&#10;tazru2ryKAN6oWKk2+3Zydclf98rkb70fVSJmY4Tt1ROLOchn9V6Be2AEEYtLjTgH1hY0I6K3lJt&#10;IQF7Rv1HKqsF+uj7tBDeVr7vtVClB+qmqX/rZj9CUKUXEieGm0zx/6UVn487ZFrS7EgeB5ZmtE8I&#10;ehgT+4DoJ7bxzpGOHhlBSK8pxJbCNm6HuWMxu3148uJ7JF/1wpmNGM6wuUeb4dQym4v+p5v+ak5M&#10;0OXbu7p5f088BPma5X1d6lXQXoMDxvRJecvyT8fjheiNYVNmAMenmDIZaK8BubLzj9qYMnDj2HSt&#10;wATQ3vUGEtW1gZSIbih5ojda5pgcHXE4bAyyI+RNKl8Wg2q8gOWCW4jjGVdc5x1D/+xkKT4qkB+d&#10;ZOkUSGxHz4JnNlZJzoyiV5T/CjKBNn+DJBLGXcQ/652VP3h52mHmmC3an8L2sut5QX+1C+rni1z/&#10;AAAA//8DAFBLAwQUAAYACAAAACEAaqQ+odkAAAAFAQAADwAAAGRycy9kb3ducmV2LnhtbEyPwU7D&#10;MBBE70j8g7WVuFGnURqiEKcCJM4VaS/cNvE2jojtKHab8PcsJzitRjOaeVsdVjuKG81h8E7BbpuA&#10;INd5Pbhewfn0/liACBGdxtE7UvBNAQ71/V2FpfaL+6BbE3vBJS6UqMDEOJVShs6QxbD1Ezn2Ln62&#10;GFnOvdQzLlxuR5kmSS4tDo4XDE70Zqj7aq5WwVOmPz3mr/t2vxxPkS6mKY6rUg+b9eUZRKQ1/oXh&#10;F5/RoWam1l+dDmJUkPInUUHGh92iyFIQrYI8AVlX8j99/QMAAP//AwBQSwECLQAUAAYACAAAACEA&#10;toM4kv4AAADhAQAAEwAAAAAAAAAAAAAAAAAAAAAAW0NvbnRlbnRfVHlwZXNdLnhtbFBLAQItABQA&#10;BgAIAAAAIQA4/SH/1gAAAJQBAAALAAAAAAAAAAAAAAAAAC8BAABfcmVscy8ucmVsc1BLAQItABQA&#10;BgAIAAAAIQCA+Duw6AEAANkDAAAOAAAAAAAAAAAAAAAAAC4CAABkcnMvZTJvRG9jLnhtbFBLAQIt&#10;ABQABgAIAAAAIQBqpD6h2QAAAAUBAAAPAAAAAAAAAAAAAAAAAEIEAABkcnMvZG93bnJldi54bWxQ&#10;SwUGAAAAAAQABADzAAAASAUAAAAA&#10;" strokeweight="1pt">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092A"/>
    <w:multiLevelType w:val="multilevel"/>
    <w:tmpl w:val="8BBA0B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D0E5DB4"/>
    <w:multiLevelType w:val="hybridMultilevel"/>
    <w:tmpl w:val="3B627DFE"/>
    <w:lvl w:ilvl="0" w:tplc="DFBCBCD4">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D28F5"/>
    <w:multiLevelType w:val="multilevel"/>
    <w:tmpl w:val="E50A4AD0"/>
    <w:lvl w:ilvl="0">
      <w:start w:val="1"/>
      <w:numFmt w:val="decimal"/>
      <w:pStyle w:val="yange2"/>
      <w:lvlText w:val="%1."/>
      <w:lvlJc w:val="left"/>
      <w:pPr>
        <w:ind w:left="720" w:hanging="360"/>
      </w:pPr>
      <w:rPr>
        <w:rFonts w:ascii="Times New Roman" w:eastAsia="Times New Roman" w:hAnsi="Times New Roman" w:cs="Times New Roman"/>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CA5D56"/>
    <w:multiLevelType w:val="multilevel"/>
    <w:tmpl w:val="F3C43A62"/>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265D91"/>
    <w:multiLevelType w:val="multilevel"/>
    <w:tmpl w:val="FE9E8592"/>
    <w:lvl w:ilvl="0">
      <w:start w:val="1"/>
      <w:numFmt w:val="none"/>
      <w:lvlText w:val="3."/>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ED"/>
    <w:rsid w:val="000025CD"/>
    <w:rsid w:val="0002247F"/>
    <w:rsid w:val="00037BEF"/>
    <w:rsid w:val="0006499C"/>
    <w:rsid w:val="000D1F19"/>
    <w:rsid w:val="0012366C"/>
    <w:rsid w:val="001360E7"/>
    <w:rsid w:val="00144E36"/>
    <w:rsid w:val="001455E4"/>
    <w:rsid w:val="00172CD1"/>
    <w:rsid w:val="001766DB"/>
    <w:rsid w:val="001B62B9"/>
    <w:rsid w:val="001C25CF"/>
    <w:rsid w:val="001C7540"/>
    <w:rsid w:val="001D6FE8"/>
    <w:rsid w:val="001E6CE3"/>
    <w:rsid w:val="00240E1B"/>
    <w:rsid w:val="00267B18"/>
    <w:rsid w:val="00292F29"/>
    <w:rsid w:val="002B49EF"/>
    <w:rsid w:val="002E223D"/>
    <w:rsid w:val="002F0EE7"/>
    <w:rsid w:val="0030171C"/>
    <w:rsid w:val="0030302C"/>
    <w:rsid w:val="00320DBA"/>
    <w:rsid w:val="00375DE7"/>
    <w:rsid w:val="00390CF7"/>
    <w:rsid w:val="0039115C"/>
    <w:rsid w:val="003964DD"/>
    <w:rsid w:val="003A4C30"/>
    <w:rsid w:val="003B6860"/>
    <w:rsid w:val="003C0021"/>
    <w:rsid w:val="00442EE1"/>
    <w:rsid w:val="00447208"/>
    <w:rsid w:val="004B35CB"/>
    <w:rsid w:val="004D742D"/>
    <w:rsid w:val="004F0865"/>
    <w:rsid w:val="00514F6D"/>
    <w:rsid w:val="00526980"/>
    <w:rsid w:val="00550A57"/>
    <w:rsid w:val="00562BC2"/>
    <w:rsid w:val="005E1549"/>
    <w:rsid w:val="005E7C01"/>
    <w:rsid w:val="00680EBF"/>
    <w:rsid w:val="006B0F4B"/>
    <w:rsid w:val="006C6E02"/>
    <w:rsid w:val="00706B40"/>
    <w:rsid w:val="00731208"/>
    <w:rsid w:val="0078171F"/>
    <w:rsid w:val="00797AD4"/>
    <w:rsid w:val="007B3CA0"/>
    <w:rsid w:val="007B78D3"/>
    <w:rsid w:val="007E73CC"/>
    <w:rsid w:val="0081549E"/>
    <w:rsid w:val="0083453B"/>
    <w:rsid w:val="008878CE"/>
    <w:rsid w:val="008B6334"/>
    <w:rsid w:val="008E5AC1"/>
    <w:rsid w:val="0090147F"/>
    <w:rsid w:val="00914C6F"/>
    <w:rsid w:val="009850F0"/>
    <w:rsid w:val="00996106"/>
    <w:rsid w:val="009B519D"/>
    <w:rsid w:val="009E14F9"/>
    <w:rsid w:val="009E264F"/>
    <w:rsid w:val="00A162C5"/>
    <w:rsid w:val="00A430F1"/>
    <w:rsid w:val="00A52998"/>
    <w:rsid w:val="00A62BED"/>
    <w:rsid w:val="00AA0124"/>
    <w:rsid w:val="00AC6566"/>
    <w:rsid w:val="00AD02B2"/>
    <w:rsid w:val="00AE744B"/>
    <w:rsid w:val="00AF08B2"/>
    <w:rsid w:val="00B23FD4"/>
    <w:rsid w:val="00B950E6"/>
    <w:rsid w:val="00BA1AA9"/>
    <w:rsid w:val="00BC7028"/>
    <w:rsid w:val="00C03376"/>
    <w:rsid w:val="00CC294C"/>
    <w:rsid w:val="00CE0B77"/>
    <w:rsid w:val="00CF4B2C"/>
    <w:rsid w:val="00D0201F"/>
    <w:rsid w:val="00D800CD"/>
    <w:rsid w:val="00D93237"/>
    <w:rsid w:val="00DA0EF7"/>
    <w:rsid w:val="00DC2440"/>
    <w:rsid w:val="00E422DB"/>
    <w:rsid w:val="00EE7E34"/>
    <w:rsid w:val="00EF5C82"/>
    <w:rsid w:val="00F65209"/>
    <w:rsid w:val="00F8621F"/>
    <w:rsid w:val="00FA34E3"/>
    <w:rsid w:val="00FC4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5AE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866B0"/>
    <w:pPr>
      <w:jc w:val="center"/>
    </w:pPr>
    <w:rPr>
      <w:b/>
      <w:bCs/>
      <w:sz w:val="28"/>
      <w:szCs w:val="24"/>
      <w:lang w:val="id-ID"/>
    </w:rPr>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uiPriority w:val="35"/>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next w:val="Normal"/>
    <w:pPr>
      <w:jc w:val="center"/>
    </w:pPr>
    <w:rPr>
      <w:b/>
      <w:sz w:val="32"/>
      <w:szCs w:val="32"/>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tabs>
        <w:tab w:val="num" w:pos="720"/>
      </w:tabs>
      <w:spacing w:before="240" w:after="120" w:line="216" w:lineRule="auto"/>
      <w:ind w:left="720" w:hanging="720"/>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Bibliography">
    <w:name w:val="Bibliography"/>
    <w:basedOn w:val="Normal"/>
    <w:next w:val="Normal"/>
    <w:uiPriority w:val="37"/>
    <w:semiHidden/>
    <w:unhideWhenUsed/>
    <w:rsid w:val="00720C29"/>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customStyle="1" w:styleId="HeaderChar">
    <w:name w:val="Header Char"/>
    <w:basedOn w:val="DefaultParagraphFont"/>
    <w:link w:val="Header"/>
    <w:uiPriority w:val="99"/>
    <w:rsid w:val="00EE7E34"/>
  </w:style>
  <w:style w:type="character" w:customStyle="1" w:styleId="FooterChar">
    <w:name w:val="Footer Char"/>
    <w:basedOn w:val="DefaultParagraphFont"/>
    <w:link w:val="Footer"/>
    <w:uiPriority w:val="99"/>
    <w:rsid w:val="00EE7E34"/>
  </w:style>
  <w:style w:type="paragraph" w:customStyle="1" w:styleId="ListParagraph1">
    <w:name w:val="List Paragraph1"/>
    <w:basedOn w:val="Normal"/>
    <w:uiPriority w:val="34"/>
    <w:qFormat/>
    <w:rsid w:val="001455E4"/>
    <w:pPr>
      <w:spacing w:after="160" w:line="259" w:lineRule="auto"/>
      <w:ind w:left="720"/>
      <w:contextualSpacing/>
    </w:pPr>
    <w:rPr>
      <w:rFonts w:ascii="Calibri" w:eastAsia="Calibri" w:hAnsi="Calibri"/>
      <w:sz w:val="22"/>
      <w:szCs w:val="22"/>
    </w:rPr>
  </w:style>
  <w:style w:type="character" w:styleId="UnresolvedMention">
    <w:name w:val="Unresolved Mention"/>
    <w:basedOn w:val="DefaultParagraphFont"/>
    <w:uiPriority w:val="99"/>
    <w:rsid w:val="00390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36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och.syihabudin.2301118@students.um.ac.id"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sa/4.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Rosyid.arfan.2301118@students.um.ac.id"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mailto:Moch.syihabudin.2301118@students.um.ac.id"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sj.eastasouth-institute.com/index.php/s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2xCv1utHi/QU8hHMADI19ERRJ+A==">AMUW2mWCeUF7mOR6o/cn5ozQkEguPCjmXshYLZTG9bbuCwm2gXmEqtMBi1PXc5CFu/oQ3aRL+Kdst86A169tGO33x29j/vCLJgBFtxPRY7qZGPLqA6c8uqzN5eu++Ibw+5F3n1ATlDIv</go:docsCustomData>
</go:gDocsCustomXmlDataStorage>
</file>

<file path=customXml/itemProps1.xml><?xml version="1.0" encoding="utf-8"?>
<ds:datastoreItem xmlns:ds="http://schemas.openxmlformats.org/officeDocument/2006/customXml" ds:itemID="{CDAFEE04-8326-42D8-9201-410C6D6A18E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9</Pages>
  <Words>17182</Words>
  <Characters>97941</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cairo</dc:creator>
  <cp:lastModifiedBy>Rully Fildansyah</cp:lastModifiedBy>
  <cp:revision>7</cp:revision>
  <dcterms:created xsi:type="dcterms:W3CDTF">2024-06-13T10:47:00Z</dcterms:created>
  <dcterms:modified xsi:type="dcterms:W3CDTF">2024-09-30T15:43:00Z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8f247f9c3540f4a207a4d2ab09dc67036780391ca44419b9d50f27e0d02ded3a</vt:lpwstr>
  </property>
  <property fmtid="{D5CDD505-2E9C-101B-9397-08002B2CF9AE}" pid="3" name="Mendeley Document_1">
    <vt:lpwstr>True</vt:lpwstr>
  </property>
  <property fmtid="{D5CDD505-2E9C-101B-9397-08002B2CF9AE}" pid="4" name="Mendeley Unique User Id_1">
    <vt:lpwstr>a841f61c-4d8e-3848-a2e7-30e52382b7c0</vt:lpwstr>
  </property>
  <property fmtid="{D5CDD505-2E9C-101B-9397-08002B2CF9AE}" pid="5" name="Mendeley Citation Style_1">
    <vt:lpwstr>http://www.zotero.org/styles/apa</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http://www.zotero.org/styles/apa-6th-edition</vt:lpwstr>
  </property>
  <property fmtid="{D5CDD505-2E9C-101B-9397-08002B2CF9AE}" pid="9" name="Mendeley Recent Style Name 1_1">
    <vt:lpwstr>American Psychological Association 6th edition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6th/7th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